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A2" w:rsidRPr="00744BED" w:rsidRDefault="009D1EA2" w:rsidP="009D1EA2">
      <w:pPr>
        <w:rPr>
          <w:rFonts w:ascii="Bayerndruck" w:hAnsi="Bayerndruck" w:cs="Arial"/>
          <w:b/>
          <w:sz w:val="28"/>
          <w:szCs w:val="28"/>
        </w:rPr>
      </w:pPr>
      <w:r w:rsidRPr="00744BED">
        <w:rPr>
          <w:rFonts w:ascii="Bayerndruck" w:hAnsi="Bayerndruck" w:cs="Arial"/>
          <w:b/>
          <w:sz w:val="28"/>
          <w:szCs w:val="28"/>
        </w:rPr>
        <w:t>Worterklärungen zum Text: Warum bauen Menschen hohe Türme?</w:t>
      </w:r>
    </w:p>
    <w:p w:rsidR="009D1EA2" w:rsidRDefault="009D1EA2" w:rsidP="009D1EA2">
      <w:pPr>
        <w:tabs>
          <w:tab w:val="left" w:pos="4111"/>
        </w:tabs>
        <w:rPr>
          <w:rFonts w:ascii="Bayerndruck" w:hAnsi="Bayerndruck" w:cs="Arial"/>
          <w:sz w:val="24"/>
          <w:szCs w:val="24"/>
        </w:rPr>
      </w:pPr>
    </w:p>
    <w:p w:rsidR="009D1EA2" w:rsidRDefault="009D1EA2" w:rsidP="009D1EA2">
      <w:pPr>
        <w:tabs>
          <w:tab w:val="left" w:pos="3828"/>
        </w:tabs>
        <w:rPr>
          <w:rFonts w:ascii="Bayerndruck" w:hAnsi="Bayerndruck" w:cs="Arial"/>
          <w:sz w:val="24"/>
          <w:szCs w:val="24"/>
        </w:rPr>
      </w:pPr>
      <w:r>
        <w:rPr>
          <w:rFonts w:ascii="Bayerndruck" w:hAnsi="Bayerndruck" w:cs="Arial"/>
          <w:sz w:val="24"/>
          <w:szCs w:val="24"/>
        </w:rPr>
        <w:t xml:space="preserve">die </w:t>
      </w:r>
      <w:r w:rsidRPr="00F86170">
        <w:rPr>
          <w:rFonts w:ascii="Bayerndruck" w:hAnsi="Bayerndruck" w:cs="Arial"/>
          <w:b/>
          <w:sz w:val="24"/>
          <w:szCs w:val="24"/>
        </w:rPr>
        <w:t>A</w:t>
      </w:r>
      <w:r>
        <w:rPr>
          <w:rFonts w:ascii="Bayerndruck" w:hAnsi="Bayerndruck" w:cs="Arial"/>
          <w:sz w:val="24"/>
          <w:szCs w:val="24"/>
        </w:rPr>
        <w:t>u</w:t>
      </w:r>
      <w:bookmarkStart w:id="0" w:name="_GoBack"/>
      <w:bookmarkEnd w:id="0"/>
      <w:r>
        <w:rPr>
          <w:rFonts w:ascii="Bayerndruck" w:hAnsi="Bayerndruck" w:cs="Arial"/>
          <w:sz w:val="24"/>
          <w:szCs w:val="24"/>
        </w:rPr>
        <w:t>ssicht</w:t>
      </w:r>
      <w:r>
        <w:rPr>
          <w:rFonts w:ascii="Bayerndruck" w:hAnsi="Bayerndruck" w:cs="Arial"/>
          <w:sz w:val="24"/>
          <w:szCs w:val="24"/>
        </w:rPr>
        <w:tab/>
        <w:t>das, was man in alle Richtungen sieht</w:t>
      </w:r>
    </w:p>
    <w:p w:rsidR="009D1EA2" w:rsidRPr="00557718" w:rsidRDefault="009D1EA2" w:rsidP="009D1EA2">
      <w:pPr>
        <w:tabs>
          <w:tab w:val="left" w:pos="3828"/>
        </w:tabs>
        <w:rPr>
          <w:rFonts w:ascii="Bayerndruck" w:hAnsi="Bayerndruck" w:cs="Arial"/>
          <w:sz w:val="24"/>
          <w:szCs w:val="24"/>
        </w:rPr>
      </w:pPr>
    </w:p>
    <w:p w:rsidR="009D1EA2" w:rsidRPr="00557718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  <w:r w:rsidRPr="00557718">
        <w:rPr>
          <w:rFonts w:ascii="Bayerndruck" w:hAnsi="Bayerndruck" w:cs="Arial"/>
          <w:b/>
          <w:sz w:val="24"/>
          <w:szCs w:val="24"/>
        </w:rPr>
        <w:t>b</w:t>
      </w:r>
      <w:r w:rsidRPr="00557718">
        <w:rPr>
          <w:rFonts w:ascii="Bayerndruck" w:hAnsi="Bayerndruck" w:cs="Arial"/>
          <w:sz w:val="24"/>
          <w:szCs w:val="24"/>
        </w:rPr>
        <w:t>esser</w:t>
      </w:r>
      <w:r w:rsidRPr="00557718">
        <w:rPr>
          <w:rFonts w:ascii="Bayerndruck" w:hAnsi="Bayerndruck" w:cs="Arial"/>
          <w:sz w:val="24"/>
          <w:szCs w:val="24"/>
        </w:rPr>
        <w:tab/>
        <w:t>gut, besser, am besten</w:t>
      </w:r>
    </w:p>
    <w:p w:rsidR="009D1EA2" w:rsidRPr="00557718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  <w:r w:rsidRPr="00557718">
        <w:rPr>
          <w:rFonts w:ascii="Bayerndruck" w:hAnsi="Bayerndruck" w:cs="Arial"/>
          <w:b/>
          <w:sz w:val="24"/>
          <w:szCs w:val="24"/>
        </w:rPr>
        <w:t>b</w:t>
      </w:r>
      <w:r w:rsidRPr="00557718">
        <w:rPr>
          <w:rFonts w:ascii="Bayerndruck" w:hAnsi="Bayerndruck" w:cs="Arial"/>
          <w:sz w:val="24"/>
          <w:szCs w:val="24"/>
        </w:rPr>
        <w:t>ewundern</w:t>
      </w:r>
      <w:r>
        <w:rPr>
          <w:rFonts w:ascii="Bayerndruck" w:hAnsi="Bayerndruck" w:cs="Arial"/>
          <w:sz w:val="24"/>
          <w:szCs w:val="24"/>
        </w:rPr>
        <w:t>, sie bewundert</w:t>
      </w:r>
      <w:r w:rsidRPr="00557718">
        <w:rPr>
          <w:rFonts w:ascii="Bayerndruck" w:hAnsi="Bayerndruck" w:cs="Arial"/>
          <w:sz w:val="24"/>
          <w:szCs w:val="24"/>
        </w:rPr>
        <w:tab/>
      </w:r>
      <w:r>
        <w:rPr>
          <w:rFonts w:ascii="Bayerndruck" w:hAnsi="Bayerndruck" w:cs="Arial"/>
          <w:sz w:val="24"/>
          <w:szCs w:val="24"/>
        </w:rPr>
        <w:t>denken, dass jemand toll ist</w:t>
      </w:r>
    </w:p>
    <w:p w:rsidR="009D1EA2" w:rsidRPr="00557718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b/>
          <w:sz w:val="24"/>
          <w:szCs w:val="24"/>
        </w:rPr>
      </w:pPr>
    </w:p>
    <w:p w:rsidR="009D1EA2" w:rsidRPr="00557718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  <w:r w:rsidRPr="00557718">
        <w:rPr>
          <w:rFonts w:ascii="Bayerndruck" w:hAnsi="Bayerndruck" w:cs="Arial"/>
          <w:b/>
          <w:sz w:val="24"/>
          <w:szCs w:val="24"/>
        </w:rPr>
        <w:t>e</w:t>
      </w:r>
      <w:r w:rsidRPr="00557718">
        <w:rPr>
          <w:rFonts w:ascii="Bayerndruck" w:hAnsi="Bayerndruck" w:cs="Arial"/>
          <w:sz w:val="24"/>
          <w:szCs w:val="24"/>
        </w:rPr>
        <w:t>rreichen</w:t>
      </w:r>
      <w:r>
        <w:rPr>
          <w:rFonts w:ascii="Bayerndruck" w:hAnsi="Bayerndruck" w:cs="Arial"/>
          <w:sz w:val="24"/>
          <w:szCs w:val="24"/>
        </w:rPr>
        <w:t>, er erreicht</w:t>
      </w:r>
      <w:r w:rsidRPr="00557718">
        <w:rPr>
          <w:rFonts w:ascii="Bayerndruck" w:hAnsi="Bayerndruck" w:cs="Arial"/>
          <w:sz w:val="24"/>
          <w:szCs w:val="24"/>
        </w:rPr>
        <w:tab/>
      </w:r>
      <w:r>
        <w:rPr>
          <w:rFonts w:ascii="Bayerndruck" w:hAnsi="Bayerndruck" w:cs="Arial"/>
          <w:sz w:val="24"/>
          <w:szCs w:val="24"/>
        </w:rPr>
        <w:t>z.B. ans Ziel kommen</w:t>
      </w:r>
    </w:p>
    <w:p w:rsidR="009D1EA2" w:rsidRPr="00557718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</w:p>
    <w:p w:rsidR="009D1EA2" w:rsidRPr="00557718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  <w:r w:rsidRPr="00557718">
        <w:rPr>
          <w:rFonts w:ascii="Bayerndruck" w:hAnsi="Bayerndruck" w:cs="Arial"/>
          <w:sz w:val="24"/>
          <w:szCs w:val="24"/>
        </w:rPr>
        <w:t xml:space="preserve">die </w:t>
      </w:r>
      <w:r w:rsidRPr="00557718">
        <w:rPr>
          <w:rFonts w:ascii="Bayerndruck" w:hAnsi="Bayerndruck" w:cs="Arial"/>
          <w:b/>
          <w:sz w:val="24"/>
          <w:szCs w:val="24"/>
        </w:rPr>
        <w:t>M</w:t>
      </w:r>
      <w:r w:rsidRPr="00557718">
        <w:rPr>
          <w:rFonts w:ascii="Bayerndruck" w:hAnsi="Bayerndruck" w:cs="Arial"/>
          <w:sz w:val="24"/>
          <w:szCs w:val="24"/>
        </w:rPr>
        <w:t>acht</w:t>
      </w:r>
      <w:r w:rsidRPr="00557718">
        <w:rPr>
          <w:rFonts w:ascii="Bayerndruck" w:hAnsi="Bayerndruck" w:cs="Arial"/>
          <w:sz w:val="24"/>
          <w:szCs w:val="24"/>
        </w:rPr>
        <w:tab/>
      </w:r>
      <w:r>
        <w:rPr>
          <w:rFonts w:ascii="Bayerndruck" w:hAnsi="Bayerndruck" w:cs="Arial"/>
          <w:sz w:val="24"/>
          <w:szCs w:val="24"/>
        </w:rPr>
        <w:t>wenn man über andere bestimmen kann</w:t>
      </w:r>
    </w:p>
    <w:p w:rsidR="009D1EA2" w:rsidRDefault="009D1EA2" w:rsidP="009D1EA2">
      <w:pPr>
        <w:tabs>
          <w:tab w:val="left" w:pos="3828"/>
        </w:tabs>
        <w:spacing w:line="240" w:lineRule="auto"/>
        <w:ind w:left="2124" w:hanging="2124"/>
        <w:rPr>
          <w:rFonts w:ascii="Bayerndruck" w:hAnsi="Bayerndruck" w:cs="Arial"/>
          <w:sz w:val="24"/>
          <w:szCs w:val="24"/>
        </w:rPr>
      </w:pPr>
      <w:r w:rsidRPr="00557718">
        <w:rPr>
          <w:rFonts w:ascii="Bayerndruck" w:hAnsi="Bayerndruck" w:cs="Arial"/>
          <w:sz w:val="24"/>
          <w:szCs w:val="24"/>
        </w:rPr>
        <w:t xml:space="preserve">der/die </w:t>
      </w:r>
      <w:r w:rsidRPr="00557718">
        <w:rPr>
          <w:rFonts w:ascii="Bayerndruck" w:hAnsi="Bayerndruck" w:cs="Arial"/>
          <w:b/>
          <w:sz w:val="24"/>
          <w:szCs w:val="24"/>
        </w:rPr>
        <w:t>M</w:t>
      </w:r>
      <w:r w:rsidRPr="00557718">
        <w:rPr>
          <w:rFonts w:ascii="Bayerndruck" w:hAnsi="Bayerndruck" w:cs="Arial"/>
          <w:sz w:val="24"/>
          <w:szCs w:val="24"/>
        </w:rPr>
        <w:t>ächtigste</w:t>
      </w:r>
      <w:r w:rsidRPr="00557718">
        <w:rPr>
          <w:rFonts w:ascii="Bayerndruck" w:hAnsi="Bayerndruck" w:cs="Arial"/>
          <w:sz w:val="24"/>
          <w:szCs w:val="24"/>
        </w:rPr>
        <w:tab/>
      </w:r>
      <w:r>
        <w:rPr>
          <w:rFonts w:ascii="Bayerndruck" w:hAnsi="Bayerndruck" w:cs="Arial"/>
          <w:sz w:val="24"/>
          <w:szCs w:val="24"/>
        </w:rPr>
        <w:tab/>
        <w:t>z.B. ein König/Königin, Präs</w:t>
      </w:r>
      <w:r>
        <w:rPr>
          <w:rFonts w:ascii="Bayerndruck" w:hAnsi="Bayerndruck" w:cs="Arial"/>
          <w:sz w:val="24"/>
          <w:szCs w:val="24"/>
        </w:rPr>
        <w:t>i</w:t>
      </w:r>
      <w:r>
        <w:rPr>
          <w:rFonts w:ascii="Bayerndruck" w:hAnsi="Bayerndruck" w:cs="Arial"/>
          <w:sz w:val="24"/>
          <w:szCs w:val="24"/>
        </w:rPr>
        <w:t>dent/Präsidentin</w:t>
      </w:r>
    </w:p>
    <w:p w:rsidR="009D1EA2" w:rsidRDefault="009D1EA2" w:rsidP="009D1EA2">
      <w:pPr>
        <w:tabs>
          <w:tab w:val="left" w:pos="3828"/>
        </w:tabs>
        <w:spacing w:line="240" w:lineRule="auto"/>
        <w:ind w:left="3828" w:hanging="2124"/>
        <w:rPr>
          <w:rFonts w:ascii="Bayerndruck" w:hAnsi="Bayerndruck" w:cs="Arial"/>
          <w:sz w:val="24"/>
          <w:szCs w:val="24"/>
        </w:rPr>
      </w:pPr>
      <w:r>
        <w:rPr>
          <w:rFonts w:ascii="Bayerndruck" w:hAnsi="Bayerndruck" w:cs="Arial"/>
          <w:sz w:val="24"/>
          <w:szCs w:val="24"/>
        </w:rPr>
        <w:tab/>
        <w:t>oder Kanzler/Kanzlerin</w:t>
      </w:r>
    </w:p>
    <w:p w:rsidR="009D1EA2" w:rsidRDefault="009D1EA2" w:rsidP="009D1EA2">
      <w:pPr>
        <w:tabs>
          <w:tab w:val="left" w:pos="3828"/>
        </w:tabs>
        <w:spacing w:line="240" w:lineRule="auto"/>
        <w:ind w:left="3686" w:hanging="2124"/>
        <w:rPr>
          <w:rFonts w:ascii="Bayerndruck" w:hAnsi="Bayerndruck" w:cs="Arial"/>
          <w:sz w:val="24"/>
          <w:szCs w:val="24"/>
        </w:rPr>
      </w:pPr>
    </w:p>
    <w:p w:rsidR="009D1EA2" w:rsidRPr="00557718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  <w:r w:rsidRPr="00F86170">
        <w:rPr>
          <w:rFonts w:ascii="Bayerndruck" w:hAnsi="Bayerndruck" w:cs="Arial"/>
          <w:b/>
          <w:sz w:val="24"/>
          <w:szCs w:val="24"/>
        </w:rPr>
        <w:t>m</w:t>
      </w:r>
      <w:r>
        <w:rPr>
          <w:rFonts w:ascii="Bayerndruck" w:hAnsi="Bayerndruck" w:cs="Arial"/>
          <w:sz w:val="24"/>
          <w:szCs w:val="24"/>
        </w:rPr>
        <w:t>öglichst</w:t>
      </w:r>
      <w:r>
        <w:rPr>
          <w:rFonts w:ascii="Bayerndruck" w:hAnsi="Bayerndruck" w:cs="Arial"/>
          <w:sz w:val="24"/>
          <w:szCs w:val="24"/>
        </w:rPr>
        <w:tab/>
        <w:t>wenn es machbar ist</w:t>
      </w:r>
    </w:p>
    <w:p w:rsidR="009D1EA2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</w:p>
    <w:p w:rsidR="009D1EA2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  <w:r w:rsidRPr="00744BED">
        <w:rPr>
          <w:rFonts w:ascii="Bayerndruck" w:hAnsi="Bayerndruck" w:cs="Arial"/>
          <w:b/>
          <w:sz w:val="24"/>
          <w:szCs w:val="24"/>
        </w:rPr>
        <w:t>p</w:t>
      </w:r>
      <w:r>
        <w:rPr>
          <w:rFonts w:ascii="Bayerndruck" w:hAnsi="Bayerndruck" w:cs="Arial"/>
          <w:sz w:val="24"/>
          <w:szCs w:val="24"/>
        </w:rPr>
        <w:t>lanen, sie plant</w:t>
      </w:r>
      <w:r>
        <w:rPr>
          <w:rFonts w:ascii="Bayerndruck" w:hAnsi="Bayerndruck" w:cs="Arial"/>
          <w:sz w:val="24"/>
          <w:szCs w:val="24"/>
        </w:rPr>
        <w:tab/>
        <w:t>vorher überlegen, wie man etwas tun will</w:t>
      </w:r>
    </w:p>
    <w:p w:rsidR="009D1EA2" w:rsidRPr="00557718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</w:p>
    <w:p w:rsidR="009D1EA2" w:rsidRPr="00557718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  <w:r w:rsidRPr="00557718">
        <w:rPr>
          <w:rFonts w:ascii="Bayerndruck" w:hAnsi="Bayerndruck" w:cs="Arial"/>
          <w:sz w:val="24"/>
          <w:szCs w:val="24"/>
        </w:rPr>
        <w:t xml:space="preserve">der </w:t>
      </w:r>
      <w:r w:rsidRPr="00557718">
        <w:rPr>
          <w:rFonts w:ascii="Bayerndruck" w:hAnsi="Bayerndruck" w:cs="Arial"/>
          <w:b/>
          <w:sz w:val="24"/>
          <w:szCs w:val="24"/>
        </w:rPr>
        <w:t>R</w:t>
      </w:r>
      <w:r w:rsidRPr="00557718">
        <w:rPr>
          <w:rFonts w:ascii="Bayerndruck" w:hAnsi="Bayerndruck" w:cs="Arial"/>
          <w:sz w:val="24"/>
          <w:szCs w:val="24"/>
        </w:rPr>
        <w:t>eichtum</w:t>
      </w:r>
      <w:r>
        <w:rPr>
          <w:rFonts w:ascii="Bayerndruck" w:hAnsi="Bayerndruck" w:cs="Arial"/>
          <w:sz w:val="24"/>
          <w:szCs w:val="24"/>
        </w:rPr>
        <w:t>, die Reichtümer</w:t>
      </w:r>
      <w:r w:rsidRPr="00557718">
        <w:rPr>
          <w:rFonts w:ascii="Bayerndruck" w:hAnsi="Bayerndruck" w:cs="Arial"/>
          <w:sz w:val="24"/>
          <w:szCs w:val="24"/>
        </w:rPr>
        <w:tab/>
      </w:r>
      <w:r>
        <w:rPr>
          <w:rFonts w:ascii="Bayerndruck" w:hAnsi="Bayerndruck" w:cs="Arial"/>
          <w:sz w:val="24"/>
          <w:szCs w:val="24"/>
        </w:rPr>
        <w:t>wenn man viel Geld hat</w:t>
      </w:r>
    </w:p>
    <w:p w:rsidR="009D1EA2" w:rsidRPr="00557718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  <w:r>
        <w:rPr>
          <w:rFonts w:ascii="Bayerndruck" w:hAnsi="Bayerndruck" w:cs="Arial"/>
          <w:sz w:val="24"/>
          <w:szCs w:val="24"/>
        </w:rPr>
        <w:t xml:space="preserve">eine wichtige </w:t>
      </w:r>
      <w:r w:rsidRPr="00557718">
        <w:rPr>
          <w:rFonts w:ascii="Bayerndruck" w:hAnsi="Bayerndruck" w:cs="Arial"/>
          <w:b/>
          <w:sz w:val="24"/>
          <w:szCs w:val="24"/>
        </w:rPr>
        <w:t>R</w:t>
      </w:r>
      <w:r>
        <w:rPr>
          <w:rFonts w:ascii="Bayerndruck" w:hAnsi="Bayerndruck" w:cs="Arial"/>
          <w:sz w:val="24"/>
          <w:szCs w:val="24"/>
        </w:rPr>
        <w:t>olle spielen</w:t>
      </w:r>
      <w:r>
        <w:rPr>
          <w:rFonts w:ascii="Bayerndruck" w:hAnsi="Bayerndruck" w:cs="Arial"/>
          <w:sz w:val="24"/>
          <w:szCs w:val="24"/>
        </w:rPr>
        <w:tab/>
        <w:t>oft vorkommen, viel bedeuten</w:t>
      </w:r>
    </w:p>
    <w:p w:rsidR="009D1EA2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</w:p>
    <w:p w:rsidR="009D1EA2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  <w:r w:rsidRPr="00F47036">
        <w:rPr>
          <w:rFonts w:ascii="Bayerndruck" w:hAnsi="Bayerndruck" w:cs="Arial"/>
          <w:b/>
          <w:sz w:val="24"/>
          <w:szCs w:val="24"/>
        </w:rPr>
        <w:t>s</w:t>
      </w:r>
      <w:r>
        <w:rPr>
          <w:rFonts w:ascii="Bayerndruck" w:hAnsi="Bayerndruck" w:cs="Arial"/>
          <w:sz w:val="24"/>
          <w:szCs w:val="24"/>
        </w:rPr>
        <w:t>tolz, stolzer, am stolzesten</w:t>
      </w:r>
      <w:r>
        <w:rPr>
          <w:rFonts w:ascii="Bayerndruck" w:hAnsi="Bayerndruck" w:cs="Arial"/>
          <w:sz w:val="24"/>
          <w:szCs w:val="24"/>
        </w:rPr>
        <w:tab/>
        <w:t>man ist glücklich, etwas geschafft zu h</w:t>
      </w:r>
      <w:r>
        <w:rPr>
          <w:rFonts w:ascii="Bayerndruck" w:hAnsi="Bayerndruck" w:cs="Arial"/>
          <w:sz w:val="24"/>
          <w:szCs w:val="24"/>
        </w:rPr>
        <w:t>a</w:t>
      </w:r>
      <w:r>
        <w:rPr>
          <w:rFonts w:ascii="Bayerndruck" w:hAnsi="Bayerndruck" w:cs="Arial"/>
          <w:sz w:val="24"/>
          <w:szCs w:val="24"/>
        </w:rPr>
        <w:t>ben</w:t>
      </w:r>
    </w:p>
    <w:p w:rsidR="009D1EA2" w:rsidRPr="00557718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</w:p>
    <w:p w:rsidR="009D1EA2" w:rsidRPr="00557718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  <w:r w:rsidRPr="00557718">
        <w:rPr>
          <w:rFonts w:ascii="Bayerndruck" w:hAnsi="Bayerndruck" w:cs="Arial"/>
          <w:sz w:val="24"/>
          <w:szCs w:val="24"/>
        </w:rPr>
        <w:t xml:space="preserve">die </w:t>
      </w:r>
      <w:r w:rsidRPr="00557718">
        <w:rPr>
          <w:rFonts w:ascii="Bayerndruck" w:hAnsi="Bayerndruck" w:cs="Arial"/>
          <w:b/>
          <w:sz w:val="24"/>
          <w:szCs w:val="24"/>
        </w:rPr>
        <w:t>T</w:t>
      </w:r>
      <w:r w:rsidRPr="00557718">
        <w:rPr>
          <w:rFonts w:ascii="Bayerndruck" w:hAnsi="Bayerndruck" w:cs="Arial"/>
          <w:sz w:val="24"/>
          <w:szCs w:val="24"/>
        </w:rPr>
        <w:t>reppe, -en</w:t>
      </w:r>
      <w:r w:rsidRPr="00557718">
        <w:rPr>
          <w:rFonts w:ascii="Bayerndruck" w:hAnsi="Bayerndruck" w:cs="Arial"/>
          <w:sz w:val="24"/>
          <w:szCs w:val="24"/>
        </w:rPr>
        <w:tab/>
      </w:r>
      <w:r>
        <w:rPr>
          <w:rFonts w:ascii="Bayerndruck" w:hAnsi="Bayerndruck" w:cs="Arial"/>
          <w:sz w:val="24"/>
          <w:szCs w:val="24"/>
        </w:rPr>
        <w:t>Stufen aus Holz oder Stein führen nach oben</w:t>
      </w:r>
    </w:p>
    <w:p w:rsidR="009D1EA2" w:rsidRPr="00F47036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</w:p>
    <w:p w:rsidR="009D1EA2" w:rsidRPr="00557718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  <w:r w:rsidRPr="00557718">
        <w:rPr>
          <w:rFonts w:ascii="Bayerndruck" w:hAnsi="Bayerndruck" w:cs="Arial"/>
          <w:b/>
          <w:sz w:val="24"/>
          <w:szCs w:val="24"/>
        </w:rPr>
        <w:t>ü</w:t>
      </w:r>
      <w:r w:rsidRPr="00557718">
        <w:rPr>
          <w:rFonts w:ascii="Bayerndruck" w:hAnsi="Bayerndruck" w:cs="Arial"/>
          <w:sz w:val="24"/>
          <w:szCs w:val="24"/>
        </w:rPr>
        <w:t>berbieten</w:t>
      </w:r>
      <w:r>
        <w:rPr>
          <w:rFonts w:ascii="Bayerndruck" w:hAnsi="Bayerndruck" w:cs="Arial"/>
          <w:sz w:val="24"/>
          <w:szCs w:val="24"/>
        </w:rPr>
        <w:t>, er überbietet</w:t>
      </w:r>
      <w:r w:rsidRPr="00557718">
        <w:rPr>
          <w:rFonts w:ascii="Bayerndruck" w:hAnsi="Bayerndruck" w:cs="Arial"/>
          <w:sz w:val="24"/>
          <w:szCs w:val="24"/>
        </w:rPr>
        <w:tab/>
      </w:r>
      <w:r>
        <w:rPr>
          <w:rFonts w:ascii="Bayerndruck" w:hAnsi="Bayerndruck" w:cs="Arial"/>
          <w:sz w:val="24"/>
          <w:szCs w:val="24"/>
        </w:rPr>
        <w:t>mehr haben oder geben</w:t>
      </w:r>
    </w:p>
    <w:p w:rsidR="009D1EA2" w:rsidRPr="00557718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  <w:r w:rsidRPr="00557718">
        <w:rPr>
          <w:rFonts w:ascii="Bayerndruck" w:hAnsi="Bayerndruck" w:cs="Arial"/>
          <w:b/>
          <w:sz w:val="24"/>
          <w:szCs w:val="24"/>
        </w:rPr>
        <w:t>ü</w:t>
      </w:r>
      <w:r w:rsidRPr="00557718">
        <w:rPr>
          <w:rFonts w:ascii="Bayerndruck" w:hAnsi="Bayerndruck" w:cs="Arial"/>
          <w:sz w:val="24"/>
          <w:szCs w:val="24"/>
        </w:rPr>
        <w:t>bertreffen</w:t>
      </w:r>
      <w:r>
        <w:rPr>
          <w:rFonts w:ascii="Bayerndruck" w:hAnsi="Bayerndruck" w:cs="Arial"/>
          <w:sz w:val="24"/>
          <w:szCs w:val="24"/>
        </w:rPr>
        <w:t>, sie übertrifft</w:t>
      </w:r>
      <w:r w:rsidRPr="00557718">
        <w:rPr>
          <w:rFonts w:ascii="Bayerndruck" w:hAnsi="Bayerndruck" w:cs="Arial"/>
          <w:sz w:val="24"/>
          <w:szCs w:val="24"/>
        </w:rPr>
        <w:tab/>
      </w:r>
      <w:r>
        <w:rPr>
          <w:rFonts w:ascii="Bayerndruck" w:hAnsi="Bayerndruck" w:cs="Arial"/>
          <w:sz w:val="24"/>
          <w:szCs w:val="24"/>
        </w:rPr>
        <w:t>besser sein</w:t>
      </w:r>
    </w:p>
    <w:p w:rsidR="009D1EA2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</w:p>
    <w:p w:rsidR="0011623A" w:rsidRPr="009D1EA2" w:rsidRDefault="009D1EA2" w:rsidP="009D1EA2">
      <w:pPr>
        <w:tabs>
          <w:tab w:val="left" w:pos="3828"/>
        </w:tabs>
        <w:spacing w:line="240" w:lineRule="auto"/>
        <w:rPr>
          <w:rFonts w:ascii="Bayerndruck" w:hAnsi="Bayerndruck" w:cs="Arial"/>
          <w:sz w:val="24"/>
          <w:szCs w:val="24"/>
        </w:rPr>
      </w:pPr>
      <w:r w:rsidRPr="00557718">
        <w:rPr>
          <w:rFonts w:ascii="Bayerndruck" w:hAnsi="Bayerndruck" w:cs="Arial"/>
          <w:sz w:val="24"/>
          <w:szCs w:val="24"/>
        </w:rPr>
        <w:t xml:space="preserve">der </w:t>
      </w:r>
      <w:r w:rsidRPr="00557718">
        <w:rPr>
          <w:rFonts w:ascii="Bayerndruck" w:hAnsi="Bayerndruck" w:cs="Arial"/>
          <w:b/>
          <w:sz w:val="24"/>
          <w:szCs w:val="24"/>
        </w:rPr>
        <w:t>W</w:t>
      </w:r>
      <w:r w:rsidRPr="00557718">
        <w:rPr>
          <w:rFonts w:ascii="Bayerndruck" w:hAnsi="Bayerndruck" w:cs="Arial"/>
          <w:sz w:val="24"/>
          <w:szCs w:val="24"/>
        </w:rPr>
        <w:t>olkenkratzer</w:t>
      </w:r>
      <w:r>
        <w:rPr>
          <w:rFonts w:ascii="Bayerndruck" w:hAnsi="Bayerndruck" w:cs="Arial"/>
          <w:sz w:val="24"/>
          <w:szCs w:val="24"/>
        </w:rPr>
        <w:t>, -</w:t>
      </w:r>
      <w:r>
        <w:rPr>
          <w:rFonts w:ascii="Bayerndruck" w:hAnsi="Bayerndruck" w:cs="Arial"/>
          <w:sz w:val="24"/>
          <w:szCs w:val="24"/>
        </w:rPr>
        <w:sym w:font="Symbol" w:char="F0C6"/>
      </w:r>
      <w:r w:rsidRPr="00557718">
        <w:rPr>
          <w:rFonts w:ascii="Bayerndruck" w:hAnsi="Bayerndruck" w:cs="Arial"/>
          <w:sz w:val="24"/>
          <w:szCs w:val="24"/>
        </w:rPr>
        <w:tab/>
      </w:r>
      <w:r>
        <w:rPr>
          <w:rFonts w:ascii="Bayerndruck" w:hAnsi="Bayerndruck" w:cs="Arial"/>
          <w:sz w:val="24"/>
          <w:szCs w:val="24"/>
        </w:rPr>
        <w:t>ein Turm, der so hoch ist wie die Wolken</w:t>
      </w:r>
    </w:p>
    <w:sectPr w:rsidR="0011623A" w:rsidRPr="009D1EA2" w:rsidSect="00D35290">
      <w:footerReference w:type="default" r:id="rId9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F0" w:rsidRDefault="00F727F0" w:rsidP="00766C61">
      <w:pPr>
        <w:spacing w:after="0" w:line="240" w:lineRule="auto"/>
      </w:pPr>
      <w:r>
        <w:separator/>
      </w:r>
    </w:p>
  </w:endnote>
  <w:endnote w:type="continuationSeparator" w:id="0">
    <w:p w:rsidR="00F727F0" w:rsidRDefault="00F727F0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</w:t>
        </w:r>
        <w:r w:rsidR="0015414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s</w:t>
        </w:r>
        <w:r w:rsidR="00055024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prachsensibel unterrichten</w:t>
        </w:r>
        <w:r w:rsidR="00055024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3.4.4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F0" w:rsidRDefault="00F727F0" w:rsidP="00766C61">
      <w:pPr>
        <w:spacing w:after="0" w:line="240" w:lineRule="auto"/>
      </w:pPr>
      <w:r>
        <w:separator/>
      </w:r>
    </w:p>
  </w:footnote>
  <w:footnote w:type="continuationSeparator" w:id="0">
    <w:p w:rsidR="00F727F0" w:rsidRDefault="00F727F0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A2"/>
    <w:rsid w:val="0002273A"/>
    <w:rsid w:val="0003526A"/>
    <w:rsid w:val="00037F1C"/>
    <w:rsid w:val="00055024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5414F"/>
    <w:rsid w:val="00177F7C"/>
    <w:rsid w:val="001B02A0"/>
    <w:rsid w:val="001B41E2"/>
    <w:rsid w:val="00215757"/>
    <w:rsid w:val="002169F2"/>
    <w:rsid w:val="00220647"/>
    <w:rsid w:val="002E537B"/>
    <w:rsid w:val="00313B38"/>
    <w:rsid w:val="0039292E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07EE7"/>
    <w:rsid w:val="00933D79"/>
    <w:rsid w:val="00970ADD"/>
    <w:rsid w:val="009A4B74"/>
    <w:rsid w:val="009D1EA2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727F0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E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E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6833-2EAD-4ACD-AD60-CF56B289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2018-02-13T11:36:00Z</cp:lastPrinted>
  <dcterms:created xsi:type="dcterms:W3CDTF">2018-02-23T13:42:00Z</dcterms:created>
  <dcterms:modified xsi:type="dcterms:W3CDTF">2018-02-23T13:42:00Z</dcterms:modified>
</cp:coreProperties>
</file>