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7389" w14:textId="0A735F87" w:rsidR="0079458C" w:rsidRPr="006E553D" w:rsidRDefault="0079458C" w:rsidP="003318E0">
      <w:pPr>
        <w:rPr>
          <w:rFonts w:ascii="Times New Roman" w:hAnsi="Times New Roman" w:cs="Times New Roman"/>
          <w:sz w:val="24"/>
          <w:szCs w:val="24"/>
        </w:rPr>
      </w:pPr>
      <w:r w:rsidRPr="006E553D">
        <w:rPr>
          <w:rFonts w:ascii="Times New Roman" w:hAnsi="Times New Roman" w:cs="Times New Roman"/>
          <w:noProof/>
          <w:sz w:val="24"/>
          <w:szCs w:val="24"/>
        </w:rPr>
        <w:drawing>
          <wp:anchor distT="0" distB="0" distL="114300" distR="114300" simplePos="0" relativeHeight="251658240" behindDoc="0" locked="1" layoutInCell="1" allowOverlap="1" wp14:anchorId="002A0034" wp14:editId="39EF992E">
            <wp:simplePos x="0" y="0"/>
            <wp:positionH relativeFrom="margin">
              <wp:posOffset>3911600</wp:posOffset>
            </wp:positionH>
            <wp:positionV relativeFrom="page">
              <wp:posOffset>388620</wp:posOffset>
            </wp:positionV>
            <wp:extent cx="1835785" cy="6000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12057"/>
                    <a:stretch>
                      <a:fillRect/>
                    </a:stretch>
                  </pic:blipFill>
                  <pic:spPr bwMode="auto">
                    <a:xfrm>
                      <a:off x="0" y="0"/>
                      <a:ext cx="183578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53D">
        <w:rPr>
          <w:rFonts w:ascii="Times New Roman" w:hAnsi="Times New Roman" w:cs="Times New Roman"/>
          <w:sz w:val="24"/>
          <w:szCs w:val="24"/>
        </w:rPr>
        <w:tab/>
      </w:r>
    </w:p>
    <w:p w14:paraId="6656F0C9" w14:textId="3AC66FFE" w:rsidR="0079458C" w:rsidRPr="006E553D" w:rsidRDefault="0079458C" w:rsidP="0079458C">
      <w:pPr>
        <w:ind w:left="4956"/>
        <w:jc w:val="right"/>
        <w:rPr>
          <w:rFonts w:ascii="Times New Roman" w:hAnsi="Times New Roman" w:cs="Times New Roman"/>
          <w:sz w:val="24"/>
          <w:szCs w:val="24"/>
        </w:rPr>
      </w:pPr>
      <w:r w:rsidRPr="006E553D">
        <w:rPr>
          <w:rFonts w:ascii="Times New Roman" w:hAnsi="Times New Roman" w:cs="Times New Roman"/>
          <w:sz w:val="24"/>
          <w:szCs w:val="24"/>
        </w:rPr>
        <w:t>Vergleichende Literaturwissenschaft</w:t>
      </w:r>
    </w:p>
    <w:p w14:paraId="656F5154" w14:textId="77777777" w:rsidR="0079458C" w:rsidRPr="006E553D" w:rsidRDefault="0079458C" w:rsidP="003318E0">
      <w:pPr>
        <w:rPr>
          <w:rFonts w:ascii="Times New Roman" w:hAnsi="Times New Roman" w:cs="Times New Roman"/>
          <w:sz w:val="24"/>
          <w:szCs w:val="24"/>
        </w:rPr>
      </w:pPr>
    </w:p>
    <w:p w14:paraId="182F90E3" w14:textId="796917EA" w:rsidR="0079458C" w:rsidRPr="006E553D" w:rsidRDefault="0079458C" w:rsidP="003318E0">
      <w:pPr>
        <w:rPr>
          <w:rFonts w:ascii="Times New Roman" w:hAnsi="Times New Roman" w:cs="Times New Roman"/>
          <w:sz w:val="24"/>
          <w:szCs w:val="24"/>
        </w:rPr>
      </w:pPr>
    </w:p>
    <w:p w14:paraId="6E703481" w14:textId="7A8FFED8" w:rsidR="003318E0" w:rsidRPr="00476EA9" w:rsidRDefault="003318E0" w:rsidP="009543D9">
      <w:pPr>
        <w:spacing w:before="120" w:after="120" w:line="360" w:lineRule="auto"/>
        <w:rPr>
          <w:rFonts w:ascii="Times New Roman" w:hAnsi="Times New Roman" w:cs="Times New Roman"/>
          <w:b/>
          <w:sz w:val="26"/>
          <w:szCs w:val="26"/>
        </w:rPr>
      </w:pPr>
      <w:r w:rsidRPr="00476EA9">
        <w:rPr>
          <w:rFonts w:ascii="Times New Roman" w:hAnsi="Times New Roman" w:cs="Times New Roman"/>
          <w:b/>
          <w:sz w:val="26"/>
          <w:szCs w:val="26"/>
        </w:rPr>
        <w:t>Stylesheet für literaturwissenschaftliche Hausarbeiten</w:t>
      </w:r>
    </w:p>
    <w:p w14:paraId="7065E7DA" w14:textId="77777777" w:rsidR="003318E0" w:rsidRPr="006E553D" w:rsidRDefault="003318E0" w:rsidP="003318E0">
      <w:pPr>
        <w:rPr>
          <w:rFonts w:ascii="Times New Roman" w:hAnsi="Times New Roman" w:cs="Times New Roman"/>
          <w:sz w:val="24"/>
          <w:szCs w:val="24"/>
        </w:rPr>
      </w:pPr>
    </w:p>
    <w:p w14:paraId="00CE623D" w14:textId="69277959" w:rsidR="001E50F3" w:rsidRPr="006E553D" w:rsidRDefault="003318E0"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Seminararbeiten sind im Format DIN A4 anzufertigen</w:t>
      </w:r>
      <w:r w:rsidR="0094215B" w:rsidRPr="006E553D">
        <w:rPr>
          <w:rFonts w:ascii="Times New Roman" w:hAnsi="Times New Roman" w:cs="Times New Roman"/>
          <w:sz w:val="24"/>
          <w:szCs w:val="24"/>
        </w:rPr>
        <w:t xml:space="preserve"> sowie in</w:t>
      </w:r>
      <w:r w:rsidR="00EF73AD" w:rsidRPr="006E553D">
        <w:rPr>
          <w:rFonts w:ascii="Times New Roman" w:hAnsi="Times New Roman" w:cs="Times New Roman"/>
          <w:sz w:val="24"/>
          <w:szCs w:val="24"/>
        </w:rPr>
        <w:t xml:space="preserve"> Schriftgröße 12 (bei Times New Roman)</w:t>
      </w:r>
      <w:r w:rsidR="006238BC" w:rsidRPr="006E553D">
        <w:rPr>
          <w:rFonts w:ascii="Times New Roman" w:hAnsi="Times New Roman" w:cs="Times New Roman"/>
          <w:sz w:val="24"/>
          <w:szCs w:val="24"/>
        </w:rPr>
        <w:t xml:space="preserve"> und</w:t>
      </w:r>
      <w:r w:rsidR="00EF73AD" w:rsidRPr="006E553D">
        <w:rPr>
          <w:rFonts w:ascii="Times New Roman" w:hAnsi="Times New Roman" w:cs="Times New Roman"/>
          <w:sz w:val="24"/>
          <w:szCs w:val="24"/>
        </w:rPr>
        <w:t xml:space="preserve"> </w:t>
      </w:r>
      <w:r w:rsidR="0094215B" w:rsidRPr="006E553D">
        <w:rPr>
          <w:rFonts w:ascii="Times New Roman" w:hAnsi="Times New Roman" w:cs="Times New Roman"/>
          <w:sz w:val="24"/>
          <w:szCs w:val="24"/>
        </w:rPr>
        <w:t xml:space="preserve">mit dem </w:t>
      </w:r>
      <w:r w:rsidRPr="006E553D">
        <w:rPr>
          <w:rFonts w:ascii="Times New Roman" w:hAnsi="Times New Roman" w:cs="Times New Roman"/>
          <w:sz w:val="24"/>
          <w:szCs w:val="24"/>
        </w:rPr>
        <w:t>Zeilenabstand 1,5. Rechts sollte für</w:t>
      </w:r>
      <w:r w:rsidR="00EF73AD" w:rsidRPr="006E553D">
        <w:rPr>
          <w:rFonts w:ascii="Times New Roman" w:hAnsi="Times New Roman" w:cs="Times New Roman"/>
          <w:sz w:val="24"/>
          <w:szCs w:val="24"/>
        </w:rPr>
        <w:t xml:space="preserve"> </w:t>
      </w:r>
      <w:r w:rsidRPr="006E553D">
        <w:rPr>
          <w:rFonts w:ascii="Times New Roman" w:hAnsi="Times New Roman" w:cs="Times New Roman"/>
          <w:sz w:val="24"/>
          <w:szCs w:val="24"/>
        </w:rPr>
        <w:t>Korrekturen und Anmerkungen ein breiterer Rand gelassen werden</w:t>
      </w:r>
      <w:r w:rsidR="00C56A47">
        <w:rPr>
          <w:rFonts w:ascii="Times New Roman" w:hAnsi="Times New Roman" w:cs="Times New Roman"/>
          <w:sz w:val="24"/>
          <w:szCs w:val="24"/>
        </w:rPr>
        <w:t>;</w:t>
      </w:r>
      <w:r w:rsidR="00764CA4" w:rsidRPr="006E553D">
        <w:rPr>
          <w:rFonts w:ascii="Times New Roman" w:hAnsi="Times New Roman" w:cs="Times New Roman"/>
          <w:sz w:val="24"/>
          <w:szCs w:val="24"/>
        </w:rPr>
        <w:t xml:space="preserve"> folgende Seitenränder </w:t>
      </w:r>
      <w:r w:rsidR="00C56A47">
        <w:rPr>
          <w:rFonts w:ascii="Times New Roman" w:hAnsi="Times New Roman" w:cs="Times New Roman"/>
          <w:sz w:val="24"/>
          <w:szCs w:val="24"/>
        </w:rPr>
        <w:t xml:space="preserve">sind </w:t>
      </w:r>
      <w:r w:rsidR="00764CA4" w:rsidRPr="006E553D">
        <w:rPr>
          <w:rFonts w:ascii="Times New Roman" w:hAnsi="Times New Roman" w:cs="Times New Roman"/>
          <w:sz w:val="24"/>
          <w:szCs w:val="24"/>
        </w:rPr>
        <w:t>sinnvoll: oben 2,5, unten: 2,5, links: 2,5</w:t>
      </w:r>
      <w:r w:rsidR="00C56A47">
        <w:rPr>
          <w:rFonts w:ascii="Times New Roman" w:hAnsi="Times New Roman" w:cs="Times New Roman"/>
          <w:sz w:val="24"/>
          <w:szCs w:val="24"/>
        </w:rPr>
        <w:t>,</w:t>
      </w:r>
      <w:r w:rsidR="00764CA4" w:rsidRPr="006E553D">
        <w:rPr>
          <w:rFonts w:ascii="Times New Roman" w:hAnsi="Times New Roman" w:cs="Times New Roman"/>
          <w:sz w:val="24"/>
          <w:szCs w:val="24"/>
        </w:rPr>
        <w:t xml:space="preserve"> rechts 3 cm</w:t>
      </w:r>
      <w:r w:rsidRPr="006E553D">
        <w:rPr>
          <w:rFonts w:ascii="Times New Roman" w:hAnsi="Times New Roman" w:cs="Times New Roman"/>
          <w:sz w:val="24"/>
          <w:szCs w:val="24"/>
        </w:rPr>
        <w:t xml:space="preserve">. </w:t>
      </w:r>
      <w:r w:rsidR="00507663">
        <w:rPr>
          <w:rFonts w:ascii="Times New Roman" w:hAnsi="Times New Roman" w:cs="Times New Roman"/>
          <w:sz w:val="24"/>
          <w:szCs w:val="24"/>
        </w:rPr>
        <w:t xml:space="preserve">Zudem sollten </w:t>
      </w:r>
      <w:r w:rsidR="00C56A47">
        <w:rPr>
          <w:rFonts w:ascii="Times New Roman" w:hAnsi="Times New Roman" w:cs="Times New Roman"/>
          <w:sz w:val="24"/>
          <w:szCs w:val="24"/>
        </w:rPr>
        <w:t xml:space="preserve">Blocksatz und </w:t>
      </w:r>
      <w:r w:rsidR="00507663">
        <w:rPr>
          <w:rFonts w:ascii="Times New Roman" w:hAnsi="Times New Roman" w:cs="Times New Roman"/>
          <w:sz w:val="24"/>
          <w:szCs w:val="24"/>
        </w:rPr>
        <w:t xml:space="preserve">automatische </w:t>
      </w:r>
      <w:r w:rsidR="00C56A47">
        <w:rPr>
          <w:rFonts w:ascii="Times New Roman" w:hAnsi="Times New Roman" w:cs="Times New Roman"/>
          <w:sz w:val="24"/>
          <w:szCs w:val="24"/>
        </w:rPr>
        <w:t xml:space="preserve">Silbentrennung eingestellt </w:t>
      </w:r>
      <w:r w:rsidR="00507663">
        <w:rPr>
          <w:rFonts w:ascii="Times New Roman" w:hAnsi="Times New Roman" w:cs="Times New Roman"/>
          <w:sz w:val="24"/>
          <w:szCs w:val="24"/>
        </w:rPr>
        <w:t>sein</w:t>
      </w:r>
      <w:r w:rsidR="00C56A47">
        <w:rPr>
          <w:rFonts w:ascii="Times New Roman" w:hAnsi="Times New Roman" w:cs="Times New Roman"/>
          <w:sz w:val="24"/>
          <w:szCs w:val="24"/>
        </w:rPr>
        <w:t xml:space="preserve">. </w:t>
      </w:r>
      <w:r w:rsidR="008E4B4D" w:rsidRPr="006E553D">
        <w:rPr>
          <w:rFonts w:ascii="Times New Roman" w:hAnsi="Times New Roman" w:cs="Times New Roman"/>
          <w:sz w:val="24"/>
          <w:szCs w:val="24"/>
        </w:rPr>
        <w:t xml:space="preserve">Pro Seite </w:t>
      </w:r>
      <w:r w:rsidR="00EF73AD" w:rsidRPr="006E553D">
        <w:rPr>
          <w:rFonts w:ascii="Times New Roman" w:hAnsi="Times New Roman" w:cs="Times New Roman"/>
          <w:sz w:val="24"/>
          <w:szCs w:val="24"/>
        </w:rPr>
        <w:t xml:space="preserve">werden </w:t>
      </w:r>
      <w:r w:rsidR="003161EF" w:rsidRPr="006E553D">
        <w:rPr>
          <w:rFonts w:ascii="Times New Roman" w:hAnsi="Times New Roman" w:cs="Times New Roman"/>
          <w:sz w:val="24"/>
          <w:szCs w:val="24"/>
        </w:rPr>
        <w:t>ca. 2.</w:t>
      </w:r>
      <w:r w:rsidR="00B957D2">
        <w:rPr>
          <w:rFonts w:ascii="Times New Roman" w:hAnsi="Times New Roman" w:cs="Times New Roman"/>
          <w:sz w:val="24"/>
          <w:szCs w:val="24"/>
        </w:rPr>
        <w:t>0</w:t>
      </w:r>
      <w:r w:rsidR="003161EF" w:rsidRPr="006E553D">
        <w:rPr>
          <w:rFonts w:ascii="Times New Roman" w:hAnsi="Times New Roman" w:cs="Times New Roman"/>
          <w:sz w:val="24"/>
          <w:szCs w:val="24"/>
        </w:rPr>
        <w:t>00-2.</w:t>
      </w:r>
      <w:r w:rsidR="00B957D2">
        <w:rPr>
          <w:rFonts w:ascii="Times New Roman" w:hAnsi="Times New Roman" w:cs="Times New Roman"/>
          <w:sz w:val="24"/>
          <w:szCs w:val="24"/>
        </w:rPr>
        <w:t>5</w:t>
      </w:r>
      <w:r w:rsidR="003161EF" w:rsidRPr="006E553D">
        <w:rPr>
          <w:rFonts w:ascii="Times New Roman" w:hAnsi="Times New Roman" w:cs="Times New Roman"/>
          <w:sz w:val="24"/>
          <w:szCs w:val="24"/>
        </w:rPr>
        <w:t>00</w:t>
      </w:r>
      <w:r w:rsidR="00EF73AD" w:rsidRPr="006E553D">
        <w:rPr>
          <w:rFonts w:ascii="Times New Roman" w:hAnsi="Times New Roman" w:cs="Times New Roman"/>
          <w:sz w:val="24"/>
          <w:szCs w:val="24"/>
        </w:rPr>
        <w:t xml:space="preserve"> Zeichen incl. Leerzeichen gerechnet</w:t>
      </w:r>
      <w:r w:rsidR="00CF4308">
        <w:rPr>
          <w:rFonts w:ascii="Times New Roman" w:hAnsi="Times New Roman" w:cs="Times New Roman"/>
          <w:sz w:val="24"/>
          <w:szCs w:val="24"/>
        </w:rPr>
        <w:t xml:space="preserve"> (</w:t>
      </w:r>
      <w:r w:rsidR="00596B53">
        <w:rPr>
          <w:rFonts w:ascii="Times New Roman" w:hAnsi="Times New Roman" w:cs="Times New Roman"/>
          <w:sz w:val="24"/>
          <w:szCs w:val="24"/>
        </w:rPr>
        <w:t xml:space="preserve">zu finden in Word unter: </w:t>
      </w:r>
      <w:r w:rsidR="00CF4308">
        <w:rPr>
          <w:rFonts w:ascii="Times New Roman" w:hAnsi="Times New Roman" w:cs="Times New Roman"/>
          <w:sz w:val="24"/>
          <w:szCs w:val="24"/>
        </w:rPr>
        <w:t>Überprüfen/Wörter zählen)</w:t>
      </w:r>
      <w:r w:rsidR="00EF73AD" w:rsidRPr="006E553D">
        <w:rPr>
          <w:rFonts w:ascii="Times New Roman" w:hAnsi="Times New Roman" w:cs="Times New Roman"/>
          <w:sz w:val="24"/>
          <w:szCs w:val="24"/>
        </w:rPr>
        <w:t xml:space="preserve">. </w:t>
      </w:r>
    </w:p>
    <w:p w14:paraId="18832350" w14:textId="4365A693" w:rsidR="008E4B4D" w:rsidRPr="006E553D" w:rsidRDefault="008E4B4D" w:rsidP="003D28B1">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Umfasst eine Hausarbeit z. B. 12 Seiten</w:t>
      </w:r>
      <w:r w:rsidR="00CE4BF4" w:rsidRPr="006E553D">
        <w:rPr>
          <w:rFonts w:ascii="Times New Roman" w:hAnsi="Times New Roman" w:cs="Times New Roman"/>
          <w:sz w:val="24"/>
          <w:szCs w:val="24"/>
        </w:rPr>
        <w:t>,</w:t>
      </w:r>
      <w:r w:rsidRPr="006E553D">
        <w:rPr>
          <w:rFonts w:ascii="Times New Roman" w:hAnsi="Times New Roman" w:cs="Times New Roman"/>
          <w:sz w:val="24"/>
          <w:szCs w:val="24"/>
        </w:rPr>
        <w:t xml:space="preserve"> müssen</w:t>
      </w:r>
      <w:r w:rsidR="00764CA4" w:rsidRPr="006E553D">
        <w:rPr>
          <w:rFonts w:ascii="Times New Roman" w:hAnsi="Times New Roman" w:cs="Times New Roman"/>
          <w:sz w:val="24"/>
          <w:szCs w:val="24"/>
        </w:rPr>
        <w:t xml:space="preserve"> insgesamt </w:t>
      </w:r>
      <w:r w:rsidRPr="006E553D">
        <w:rPr>
          <w:rFonts w:ascii="Times New Roman" w:hAnsi="Times New Roman" w:cs="Times New Roman"/>
          <w:sz w:val="24"/>
          <w:szCs w:val="24"/>
        </w:rPr>
        <w:t>15 Seiten abgegeben werden</w:t>
      </w:r>
      <w:r w:rsidR="00C60D6C" w:rsidRPr="006E553D">
        <w:rPr>
          <w:rFonts w:ascii="Times New Roman" w:hAnsi="Times New Roman" w:cs="Times New Roman"/>
          <w:sz w:val="24"/>
          <w:szCs w:val="24"/>
        </w:rPr>
        <w:t xml:space="preserve">, da in der Zählung Titelblatt, Inhaltsverzeichnis und Literaturverzeichnis nicht mitgerechnet werden. </w:t>
      </w:r>
      <w:r w:rsidR="00764CA4" w:rsidRPr="006E553D">
        <w:rPr>
          <w:rFonts w:ascii="Times New Roman" w:hAnsi="Times New Roman" w:cs="Times New Roman"/>
          <w:sz w:val="24"/>
          <w:szCs w:val="24"/>
        </w:rPr>
        <w:t xml:space="preserve">Hinzu kommt </w:t>
      </w:r>
      <w:r w:rsidR="006C10DF" w:rsidRPr="006E553D">
        <w:rPr>
          <w:rFonts w:ascii="Times New Roman" w:hAnsi="Times New Roman" w:cs="Times New Roman"/>
          <w:sz w:val="24"/>
          <w:szCs w:val="24"/>
        </w:rPr>
        <w:t>ggf.</w:t>
      </w:r>
      <w:r w:rsidR="00B8081B" w:rsidRPr="006E553D">
        <w:rPr>
          <w:rFonts w:ascii="Times New Roman" w:hAnsi="Times New Roman" w:cs="Times New Roman"/>
          <w:sz w:val="24"/>
          <w:szCs w:val="24"/>
        </w:rPr>
        <w:t xml:space="preserve"> noch</w:t>
      </w:r>
      <w:r w:rsidR="006C10DF" w:rsidRPr="006E553D">
        <w:rPr>
          <w:rFonts w:ascii="Times New Roman" w:hAnsi="Times New Roman" w:cs="Times New Roman"/>
          <w:sz w:val="24"/>
          <w:szCs w:val="24"/>
        </w:rPr>
        <w:t xml:space="preserve"> ein Anhang und immer</w:t>
      </w:r>
      <w:r w:rsidR="00764CA4" w:rsidRPr="006E553D">
        <w:rPr>
          <w:rFonts w:ascii="Times New Roman" w:hAnsi="Times New Roman" w:cs="Times New Roman"/>
          <w:sz w:val="24"/>
          <w:szCs w:val="24"/>
        </w:rPr>
        <w:t xml:space="preserve"> die Eidesstattliche Erklärung</w:t>
      </w:r>
      <w:r w:rsidR="00B8081B" w:rsidRPr="006E553D">
        <w:rPr>
          <w:rFonts w:ascii="Times New Roman" w:hAnsi="Times New Roman" w:cs="Times New Roman"/>
          <w:sz w:val="24"/>
          <w:szCs w:val="24"/>
        </w:rPr>
        <w:t>;</w:t>
      </w:r>
      <w:r w:rsidR="006C10DF" w:rsidRPr="006E553D">
        <w:rPr>
          <w:rFonts w:ascii="Times New Roman" w:hAnsi="Times New Roman" w:cs="Times New Roman"/>
          <w:sz w:val="24"/>
          <w:szCs w:val="24"/>
        </w:rPr>
        <w:t xml:space="preserve"> beide</w:t>
      </w:r>
      <w:r w:rsidR="00B8081B" w:rsidRPr="006E553D">
        <w:rPr>
          <w:rFonts w:ascii="Times New Roman" w:hAnsi="Times New Roman" w:cs="Times New Roman"/>
          <w:sz w:val="24"/>
          <w:szCs w:val="24"/>
        </w:rPr>
        <w:t>s wird</w:t>
      </w:r>
      <w:r w:rsidR="006C10DF" w:rsidRPr="006E553D">
        <w:rPr>
          <w:rFonts w:ascii="Times New Roman" w:hAnsi="Times New Roman" w:cs="Times New Roman"/>
          <w:sz w:val="24"/>
          <w:szCs w:val="24"/>
        </w:rPr>
        <w:t xml:space="preserve"> ebenfalls nicht in der Seitenzählung mitgezählt. </w:t>
      </w:r>
      <w:r w:rsidR="00677F19" w:rsidRPr="006E553D">
        <w:rPr>
          <w:rFonts w:ascii="Times New Roman" w:hAnsi="Times New Roman" w:cs="Times New Roman"/>
          <w:sz w:val="24"/>
          <w:szCs w:val="24"/>
        </w:rPr>
        <w:t xml:space="preserve">Bei der Einrichtung in Word sollte daher darauf geachtet werden, dass die Seitenzählung erst auf der Seite mit der Einleitung beginnt </w:t>
      </w:r>
      <w:r w:rsidR="0094215B" w:rsidRPr="006E553D">
        <w:rPr>
          <w:rFonts w:ascii="Times New Roman" w:hAnsi="Times New Roman" w:cs="Times New Roman"/>
          <w:sz w:val="24"/>
          <w:szCs w:val="24"/>
        </w:rPr>
        <w:t>(</w:t>
      </w:r>
      <w:r w:rsidR="00596B53">
        <w:rPr>
          <w:rFonts w:ascii="Times New Roman" w:hAnsi="Times New Roman" w:cs="Times New Roman"/>
          <w:sz w:val="24"/>
          <w:szCs w:val="24"/>
        </w:rPr>
        <w:t xml:space="preserve">Word: </w:t>
      </w:r>
      <w:r w:rsidR="0094215B" w:rsidRPr="006E553D">
        <w:rPr>
          <w:rFonts w:ascii="Times New Roman" w:hAnsi="Times New Roman" w:cs="Times New Roman"/>
          <w:sz w:val="24"/>
          <w:szCs w:val="24"/>
        </w:rPr>
        <w:t>Layout/Umbrüche/neuer Abschnitt)</w:t>
      </w:r>
      <w:r w:rsidR="00677F19" w:rsidRPr="006E553D">
        <w:rPr>
          <w:rFonts w:ascii="Times New Roman" w:hAnsi="Times New Roman" w:cs="Times New Roman"/>
          <w:sz w:val="24"/>
          <w:szCs w:val="24"/>
        </w:rPr>
        <w:t xml:space="preserve">. </w:t>
      </w:r>
    </w:p>
    <w:tbl>
      <w:tblPr>
        <w:tblStyle w:val="Tabellenraster"/>
        <w:tblW w:w="0" w:type="auto"/>
        <w:tblInd w:w="562" w:type="dxa"/>
        <w:tblLook w:val="04A0" w:firstRow="1" w:lastRow="0" w:firstColumn="1" w:lastColumn="0" w:noHBand="0" w:noVBand="1"/>
      </w:tblPr>
      <w:tblGrid>
        <w:gridCol w:w="7938"/>
      </w:tblGrid>
      <w:tr w:rsidR="009F0FD9" w:rsidRPr="006E553D" w14:paraId="72FDD547" w14:textId="77777777" w:rsidTr="00424BB4">
        <w:tc>
          <w:tcPr>
            <w:tcW w:w="7938" w:type="dxa"/>
          </w:tcPr>
          <w:p w14:paraId="332232E5" w14:textId="31656293" w:rsidR="009F0FD9" w:rsidRPr="006E553D" w:rsidRDefault="009F0FD9" w:rsidP="00BA3173">
            <w:pPr>
              <w:spacing w:before="60"/>
              <w:rPr>
                <w:rFonts w:ascii="Times New Roman" w:hAnsi="Times New Roman" w:cs="Times New Roman"/>
                <w:sz w:val="24"/>
                <w:szCs w:val="24"/>
              </w:rPr>
            </w:pPr>
            <w:r w:rsidRPr="006E553D">
              <w:rPr>
                <w:rFonts w:ascii="Times New Roman" w:hAnsi="Times New Roman" w:cs="Times New Roman"/>
                <w:sz w:val="24"/>
                <w:szCs w:val="24"/>
              </w:rPr>
              <w:t xml:space="preserve">Absätze sind größere Sinneinheiten von </w:t>
            </w:r>
            <w:r w:rsidR="00FB5C3B" w:rsidRPr="006E553D">
              <w:rPr>
                <w:rFonts w:ascii="Times New Roman" w:hAnsi="Times New Roman" w:cs="Times New Roman"/>
                <w:sz w:val="24"/>
                <w:szCs w:val="24"/>
              </w:rPr>
              <w:t>üblicher</w:t>
            </w:r>
            <w:r w:rsidRPr="006E553D">
              <w:rPr>
                <w:rFonts w:ascii="Times New Roman" w:hAnsi="Times New Roman" w:cs="Times New Roman"/>
                <w:sz w:val="24"/>
                <w:szCs w:val="24"/>
              </w:rPr>
              <w:t xml:space="preserve">weise mehreren Sätzen. </w:t>
            </w:r>
          </w:p>
          <w:p w14:paraId="19126D75" w14:textId="74F396C6" w:rsidR="009F0FD9" w:rsidRPr="006E553D" w:rsidRDefault="009F0FD9" w:rsidP="00BA3173">
            <w:pPr>
              <w:spacing w:after="120"/>
              <w:rPr>
                <w:rFonts w:ascii="Times New Roman" w:hAnsi="Times New Roman" w:cs="Times New Roman"/>
                <w:sz w:val="24"/>
                <w:szCs w:val="24"/>
              </w:rPr>
            </w:pPr>
            <w:r w:rsidRPr="006E553D">
              <w:rPr>
                <w:rFonts w:ascii="Times New Roman" w:hAnsi="Times New Roman" w:cs="Times New Roman"/>
                <w:sz w:val="24"/>
                <w:szCs w:val="24"/>
              </w:rPr>
              <w:t xml:space="preserve">Nach jedem Satz einen Absatz zu machen, stört den Fluss der Argumentation. </w:t>
            </w:r>
            <w:r w:rsidR="00424BB4">
              <w:rPr>
                <w:rFonts w:ascii="Times New Roman" w:hAnsi="Times New Roman" w:cs="Times New Roman"/>
                <w:sz w:val="24"/>
                <w:szCs w:val="24"/>
              </w:rPr>
              <w:t>Absätze werden nicht mit Leerzeilen, sondern mit Abständen markiert. Einrückung geht, aber wird nicht per Tab gelöst, sondern mit max. 0,5 cm eingestellt.</w:t>
            </w:r>
          </w:p>
        </w:tc>
      </w:tr>
    </w:tbl>
    <w:p w14:paraId="707FA706" w14:textId="6DE0C446" w:rsidR="008E4B4D" w:rsidRPr="006E553D" w:rsidRDefault="008E4B4D" w:rsidP="003318E0">
      <w:pPr>
        <w:rPr>
          <w:rFonts w:ascii="Times New Roman" w:hAnsi="Times New Roman" w:cs="Times New Roman"/>
          <w:sz w:val="24"/>
          <w:szCs w:val="24"/>
        </w:rPr>
      </w:pPr>
    </w:p>
    <w:p w14:paraId="0DFC6B09" w14:textId="4B467245" w:rsidR="003318E0" w:rsidRPr="006E553D" w:rsidRDefault="003318E0" w:rsidP="003D28B1">
      <w:pPr>
        <w:spacing w:before="120"/>
        <w:rPr>
          <w:rFonts w:ascii="Times New Roman" w:hAnsi="Times New Roman" w:cs="Times New Roman"/>
          <w:b/>
          <w:sz w:val="24"/>
          <w:szCs w:val="24"/>
        </w:rPr>
      </w:pPr>
      <w:r w:rsidRPr="006E553D">
        <w:rPr>
          <w:rFonts w:ascii="Times New Roman" w:hAnsi="Times New Roman" w:cs="Times New Roman"/>
          <w:b/>
          <w:sz w:val="24"/>
          <w:szCs w:val="24"/>
        </w:rPr>
        <w:t>Titelblatt</w:t>
      </w:r>
    </w:p>
    <w:p w14:paraId="0FC7F5DA" w14:textId="77777777" w:rsidR="003318E0" w:rsidRPr="006E553D" w:rsidRDefault="003318E0" w:rsidP="003318E0">
      <w:pPr>
        <w:rPr>
          <w:rFonts w:ascii="Times New Roman" w:hAnsi="Times New Roman" w:cs="Times New Roman"/>
          <w:sz w:val="24"/>
          <w:szCs w:val="24"/>
        </w:rPr>
      </w:pPr>
    </w:p>
    <w:p w14:paraId="6D662267" w14:textId="77777777" w:rsidR="0025277C" w:rsidRPr="006E553D" w:rsidRDefault="003318E0" w:rsidP="003318E0">
      <w:pPr>
        <w:rPr>
          <w:rFonts w:ascii="Times New Roman" w:hAnsi="Times New Roman" w:cs="Times New Roman"/>
          <w:sz w:val="24"/>
          <w:szCs w:val="24"/>
        </w:rPr>
      </w:pPr>
      <w:r w:rsidRPr="006E553D">
        <w:rPr>
          <w:rFonts w:ascii="Times New Roman" w:hAnsi="Times New Roman" w:cs="Times New Roman"/>
          <w:sz w:val="24"/>
          <w:szCs w:val="24"/>
        </w:rPr>
        <w:t xml:space="preserve">Auf dem Titelblatt sind folgende Angaben zu machen: </w:t>
      </w:r>
    </w:p>
    <w:p w14:paraId="33581B61" w14:textId="77777777" w:rsidR="00D54DAF" w:rsidRPr="006E553D" w:rsidRDefault="00D54DAF" w:rsidP="00604309">
      <w:pPr>
        <w:ind w:left="1416"/>
        <w:rPr>
          <w:rFonts w:ascii="Times New Roman" w:hAnsi="Times New Roman" w:cs="Times New Roman"/>
          <w:sz w:val="24"/>
          <w:szCs w:val="24"/>
        </w:rPr>
      </w:pPr>
    </w:p>
    <w:p w14:paraId="5782A767" w14:textId="55D0CACC" w:rsidR="0025277C"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Name der Universität</w:t>
      </w:r>
    </w:p>
    <w:p w14:paraId="27A2E394" w14:textId="4A72B1A3" w:rsidR="003318E0"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Modul</w:t>
      </w:r>
      <w:r w:rsidR="007F6B27">
        <w:rPr>
          <w:rFonts w:ascii="Times New Roman" w:hAnsi="Times New Roman" w:cs="Times New Roman"/>
          <w:sz w:val="24"/>
          <w:szCs w:val="24"/>
        </w:rPr>
        <w:t>signatur</w:t>
      </w:r>
    </w:p>
    <w:p w14:paraId="6E7A6977" w14:textId="08554650" w:rsidR="0025277C"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Veranstaltungstyp und -titel mit Angabe des Semesters</w:t>
      </w:r>
    </w:p>
    <w:p w14:paraId="2F017E28" w14:textId="4A773158" w:rsidR="003318E0"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Name der/des Dozierenden</w:t>
      </w:r>
    </w:p>
    <w:p w14:paraId="78FB7AD5" w14:textId="58E73BC8" w:rsidR="0025277C"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 xml:space="preserve">Titel der </w:t>
      </w:r>
      <w:r w:rsidR="0025277C" w:rsidRPr="006E553D">
        <w:rPr>
          <w:rFonts w:ascii="Times New Roman" w:hAnsi="Times New Roman" w:cs="Times New Roman"/>
          <w:sz w:val="24"/>
          <w:szCs w:val="24"/>
        </w:rPr>
        <w:t>Haus</w:t>
      </w:r>
      <w:r w:rsidRPr="006E553D">
        <w:rPr>
          <w:rFonts w:ascii="Times New Roman" w:hAnsi="Times New Roman" w:cs="Times New Roman"/>
          <w:sz w:val="24"/>
          <w:szCs w:val="24"/>
        </w:rPr>
        <w:t>arbeit</w:t>
      </w:r>
    </w:p>
    <w:p w14:paraId="7876D513" w14:textId="177B3CA0" w:rsidR="00604309"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Name, Anschrift</w:t>
      </w:r>
      <w:r w:rsidR="001A4208" w:rsidRPr="006E553D">
        <w:rPr>
          <w:rFonts w:ascii="Times New Roman" w:hAnsi="Times New Roman" w:cs="Times New Roman"/>
          <w:sz w:val="24"/>
          <w:szCs w:val="24"/>
        </w:rPr>
        <w:t>,</w:t>
      </w:r>
      <w:r w:rsidRPr="006E553D">
        <w:rPr>
          <w:rFonts w:ascii="Times New Roman" w:hAnsi="Times New Roman" w:cs="Times New Roman"/>
          <w:sz w:val="24"/>
          <w:szCs w:val="24"/>
        </w:rPr>
        <w:t xml:space="preserve"> </w:t>
      </w:r>
      <w:r w:rsidR="00F15EEF" w:rsidRPr="006E553D">
        <w:rPr>
          <w:rFonts w:ascii="Times New Roman" w:hAnsi="Times New Roman" w:cs="Times New Roman"/>
          <w:sz w:val="24"/>
          <w:szCs w:val="24"/>
        </w:rPr>
        <w:t>M</w:t>
      </w:r>
      <w:r w:rsidRPr="006E553D">
        <w:rPr>
          <w:rFonts w:ascii="Times New Roman" w:hAnsi="Times New Roman" w:cs="Times New Roman"/>
          <w:sz w:val="24"/>
          <w:szCs w:val="24"/>
        </w:rPr>
        <w:t>ail</w:t>
      </w:r>
      <w:r w:rsidR="00F15EEF" w:rsidRPr="006E553D">
        <w:rPr>
          <w:rFonts w:ascii="Times New Roman" w:hAnsi="Times New Roman" w:cs="Times New Roman"/>
          <w:sz w:val="24"/>
          <w:szCs w:val="24"/>
        </w:rPr>
        <w:t>a</w:t>
      </w:r>
      <w:r w:rsidRPr="006E553D">
        <w:rPr>
          <w:rFonts w:ascii="Times New Roman" w:hAnsi="Times New Roman" w:cs="Times New Roman"/>
          <w:sz w:val="24"/>
          <w:szCs w:val="24"/>
        </w:rPr>
        <w:t>dresse</w:t>
      </w:r>
    </w:p>
    <w:p w14:paraId="4E67DC19" w14:textId="4600E567" w:rsidR="0025277C"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Semesterzahl (Haupt- und</w:t>
      </w:r>
      <w:r w:rsidR="0025277C" w:rsidRPr="006E553D">
        <w:rPr>
          <w:rFonts w:ascii="Times New Roman" w:hAnsi="Times New Roman" w:cs="Times New Roman"/>
          <w:sz w:val="24"/>
          <w:szCs w:val="24"/>
        </w:rPr>
        <w:t xml:space="preserve"> </w:t>
      </w:r>
      <w:r w:rsidRPr="006E553D">
        <w:rPr>
          <w:rFonts w:ascii="Times New Roman" w:hAnsi="Times New Roman" w:cs="Times New Roman"/>
          <w:sz w:val="24"/>
          <w:szCs w:val="24"/>
        </w:rPr>
        <w:t>Nebenstudien</w:t>
      </w:r>
      <w:r w:rsidR="0025277C" w:rsidRPr="006E553D">
        <w:rPr>
          <w:rFonts w:ascii="Times New Roman" w:hAnsi="Times New Roman" w:cs="Times New Roman"/>
          <w:sz w:val="24"/>
          <w:szCs w:val="24"/>
        </w:rPr>
        <w:t>gang</w:t>
      </w:r>
      <w:r w:rsidRPr="006E553D">
        <w:rPr>
          <w:rFonts w:ascii="Times New Roman" w:hAnsi="Times New Roman" w:cs="Times New Roman"/>
          <w:sz w:val="24"/>
          <w:szCs w:val="24"/>
        </w:rPr>
        <w:t>)</w:t>
      </w:r>
    </w:p>
    <w:p w14:paraId="41D10B13" w14:textId="04389401" w:rsidR="0025277C"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Matrikelnummer</w:t>
      </w:r>
    </w:p>
    <w:p w14:paraId="3F77E83B" w14:textId="39ED4731" w:rsidR="003318E0" w:rsidRPr="006E553D" w:rsidRDefault="003318E0" w:rsidP="00D54DAF">
      <w:pPr>
        <w:jc w:val="center"/>
        <w:rPr>
          <w:rFonts w:ascii="Times New Roman" w:hAnsi="Times New Roman" w:cs="Times New Roman"/>
          <w:sz w:val="24"/>
          <w:szCs w:val="24"/>
        </w:rPr>
      </w:pPr>
      <w:r w:rsidRPr="006E553D">
        <w:rPr>
          <w:rFonts w:ascii="Times New Roman" w:hAnsi="Times New Roman" w:cs="Times New Roman"/>
          <w:sz w:val="24"/>
          <w:szCs w:val="24"/>
        </w:rPr>
        <w:t>Abgabedatum</w:t>
      </w:r>
    </w:p>
    <w:p w14:paraId="1FEFCA2D" w14:textId="77777777" w:rsidR="003318E0" w:rsidRPr="006E553D" w:rsidRDefault="003318E0" w:rsidP="003318E0">
      <w:pPr>
        <w:rPr>
          <w:rFonts w:ascii="Times New Roman" w:hAnsi="Times New Roman" w:cs="Times New Roman"/>
          <w:sz w:val="24"/>
          <w:szCs w:val="24"/>
        </w:rPr>
      </w:pPr>
    </w:p>
    <w:p w14:paraId="726DB2F3" w14:textId="00894907" w:rsidR="002C2354" w:rsidRPr="006E553D" w:rsidRDefault="003318E0" w:rsidP="00D1779C">
      <w:pPr>
        <w:spacing w:line="360" w:lineRule="auto"/>
        <w:jc w:val="both"/>
        <w:rPr>
          <w:rFonts w:ascii="Times New Roman" w:hAnsi="Times New Roman" w:cs="Times New Roman"/>
          <w:b/>
          <w:sz w:val="24"/>
          <w:szCs w:val="24"/>
        </w:rPr>
        <w:sectPr w:rsidR="002C2354" w:rsidRPr="006E553D" w:rsidSect="008B7FEC">
          <w:pgSz w:w="11906" w:h="16838"/>
          <w:pgMar w:top="1418" w:right="1701" w:bottom="1418" w:left="1418" w:header="709" w:footer="709" w:gutter="0"/>
          <w:pgNumType w:start="1"/>
          <w:cols w:space="708"/>
          <w:docGrid w:linePitch="360"/>
        </w:sectPr>
      </w:pPr>
      <w:r w:rsidRPr="006E553D">
        <w:rPr>
          <w:rFonts w:ascii="Times New Roman" w:hAnsi="Times New Roman" w:cs="Times New Roman"/>
          <w:sz w:val="24"/>
          <w:szCs w:val="24"/>
        </w:rPr>
        <w:t xml:space="preserve">Der Titel </w:t>
      </w:r>
      <w:r w:rsidR="00C7048B">
        <w:rPr>
          <w:rFonts w:ascii="Times New Roman" w:hAnsi="Times New Roman" w:cs="Times New Roman"/>
          <w:sz w:val="24"/>
          <w:szCs w:val="24"/>
        </w:rPr>
        <w:t>besteht</w:t>
      </w:r>
      <w:r w:rsidRPr="006E553D">
        <w:rPr>
          <w:rFonts w:ascii="Times New Roman" w:hAnsi="Times New Roman" w:cs="Times New Roman"/>
          <w:sz w:val="24"/>
          <w:szCs w:val="24"/>
        </w:rPr>
        <w:t xml:space="preserve"> niemals nur aus der Nennung des behandelten Textes </w:t>
      </w:r>
      <w:r w:rsidR="0025277C" w:rsidRPr="006E553D">
        <w:rPr>
          <w:rFonts w:ascii="Times New Roman" w:hAnsi="Times New Roman" w:cs="Times New Roman"/>
          <w:sz w:val="24"/>
          <w:szCs w:val="24"/>
        </w:rPr>
        <w:t>samt</w:t>
      </w:r>
      <w:r w:rsidR="001E3B9D" w:rsidRPr="006E553D">
        <w:rPr>
          <w:rFonts w:ascii="Times New Roman" w:hAnsi="Times New Roman" w:cs="Times New Roman"/>
          <w:sz w:val="24"/>
          <w:szCs w:val="24"/>
        </w:rPr>
        <w:t xml:space="preserve"> </w:t>
      </w:r>
      <w:proofErr w:type="spellStart"/>
      <w:r w:rsidRPr="006E553D">
        <w:rPr>
          <w:rFonts w:ascii="Times New Roman" w:hAnsi="Times New Roman" w:cs="Times New Roman"/>
          <w:sz w:val="24"/>
          <w:szCs w:val="24"/>
        </w:rPr>
        <w:t>Autor</w:t>
      </w:r>
      <w:r w:rsidR="00574F16">
        <w:rPr>
          <w:rFonts w:ascii="Times New Roman" w:hAnsi="Times New Roman" w:cs="Times New Roman"/>
          <w:sz w:val="24"/>
          <w:szCs w:val="24"/>
        </w:rPr>
        <w:t>:i</w:t>
      </w:r>
      <w:r w:rsidR="0025277C" w:rsidRPr="006E553D">
        <w:rPr>
          <w:rFonts w:ascii="Times New Roman" w:hAnsi="Times New Roman" w:cs="Times New Roman"/>
          <w:sz w:val="24"/>
          <w:szCs w:val="24"/>
        </w:rPr>
        <w:t>n</w:t>
      </w:r>
      <w:proofErr w:type="spellEnd"/>
      <w:r w:rsidRPr="006E553D">
        <w:rPr>
          <w:rFonts w:ascii="Times New Roman" w:hAnsi="Times New Roman" w:cs="Times New Roman"/>
          <w:sz w:val="24"/>
          <w:szCs w:val="24"/>
        </w:rPr>
        <w:t xml:space="preserve">, sondern </w:t>
      </w:r>
      <w:r w:rsidR="00C7048B">
        <w:rPr>
          <w:rFonts w:ascii="Times New Roman" w:hAnsi="Times New Roman" w:cs="Times New Roman"/>
          <w:sz w:val="24"/>
          <w:szCs w:val="24"/>
        </w:rPr>
        <w:t xml:space="preserve">zeigt auch </w:t>
      </w:r>
      <w:r w:rsidRPr="006E553D">
        <w:rPr>
          <w:rFonts w:ascii="Times New Roman" w:hAnsi="Times New Roman" w:cs="Times New Roman"/>
          <w:sz w:val="24"/>
          <w:szCs w:val="24"/>
        </w:rPr>
        <w:t>die Fragestellung der Arbeit</w:t>
      </w:r>
      <w:r w:rsidR="001E3B9D" w:rsidRPr="006E553D">
        <w:rPr>
          <w:rFonts w:ascii="Times New Roman" w:hAnsi="Times New Roman" w:cs="Times New Roman"/>
          <w:sz w:val="24"/>
          <w:szCs w:val="24"/>
        </w:rPr>
        <w:t xml:space="preserve"> </w:t>
      </w:r>
      <w:r w:rsidRPr="006E553D">
        <w:rPr>
          <w:rFonts w:ascii="Times New Roman" w:hAnsi="Times New Roman" w:cs="Times New Roman"/>
          <w:sz w:val="24"/>
          <w:szCs w:val="24"/>
        </w:rPr>
        <w:t>an</w:t>
      </w:r>
      <w:r w:rsidR="00604309" w:rsidRPr="006E553D">
        <w:rPr>
          <w:rFonts w:ascii="Times New Roman" w:hAnsi="Times New Roman" w:cs="Times New Roman"/>
          <w:sz w:val="24"/>
          <w:szCs w:val="24"/>
        </w:rPr>
        <w:t>; umgekehrt sollte</w:t>
      </w:r>
      <w:r w:rsidR="00C7048B">
        <w:rPr>
          <w:rFonts w:ascii="Times New Roman" w:hAnsi="Times New Roman" w:cs="Times New Roman"/>
          <w:sz w:val="24"/>
          <w:szCs w:val="24"/>
        </w:rPr>
        <w:t>n</w:t>
      </w:r>
      <w:r w:rsidR="00604309" w:rsidRPr="006E553D">
        <w:rPr>
          <w:rFonts w:ascii="Times New Roman" w:hAnsi="Times New Roman" w:cs="Times New Roman"/>
          <w:sz w:val="24"/>
          <w:szCs w:val="24"/>
        </w:rPr>
        <w:t xml:space="preserve"> Text</w:t>
      </w:r>
      <w:r w:rsidR="001E3B9D" w:rsidRPr="006E553D">
        <w:rPr>
          <w:rFonts w:ascii="Times New Roman" w:hAnsi="Times New Roman" w:cs="Times New Roman"/>
          <w:sz w:val="24"/>
          <w:szCs w:val="24"/>
        </w:rPr>
        <w:t>titel</w:t>
      </w:r>
      <w:r w:rsidR="00604309" w:rsidRPr="006E553D">
        <w:rPr>
          <w:rFonts w:ascii="Times New Roman" w:hAnsi="Times New Roman" w:cs="Times New Roman"/>
          <w:sz w:val="24"/>
          <w:szCs w:val="24"/>
        </w:rPr>
        <w:t xml:space="preserve"> </w:t>
      </w:r>
      <w:r w:rsidR="00C7048B">
        <w:rPr>
          <w:rFonts w:ascii="Times New Roman" w:hAnsi="Times New Roman" w:cs="Times New Roman"/>
          <w:sz w:val="24"/>
          <w:szCs w:val="24"/>
        </w:rPr>
        <w:t xml:space="preserve">und </w:t>
      </w:r>
      <w:r w:rsidR="00604309" w:rsidRPr="006E553D">
        <w:rPr>
          <w:rFonts w:ascii="Times New Roman" w:hAnsi="Times New Roman" w:cs="Times New Roman"/>
          <w:sz w:val="24"/>
          <w:szCs w:val="24"/>
        </w:rPr>
        <w:t xml:space="preserve">Autor/in </w:t>
      </w:r>
      <w:r w:rsidR="00C7048B">
        <w:rPr>
          <w:rFonts w:ascii="Times New Roman" w:hAnsi="Times New Roman" w:cs="Times New Roman"/>
          <w:sz w:val="24"/>
          <w:szCs w:val="24"/>
        </w:rPr>
        <w:t xml:space="preserve">unbedingt </w:t>
      </w:r>
      <w:r w:rsidR="00604309" w:rsidRPr="006E553D">
        <w:rPr>
          <w:rFonts w:ascii="Times New Roman" w:hAnsi="Times New Roman" w:cs="Times New Roman"/>
          <w:sz w:val="24"/>
          <w:szCs w:val="24"/>
        </w:rPr>
        <w:t xml:space="preserve">genannt werden, </w:t>
      </w:r>
      <w:r w:rsidR="001E3B9D" w:rsidRPr="006E553D">
        <w:rPr>
          <w:rFonts w:ascii="Times New Roman" w:hAnsi="Times New Roman" w:cs="Times New Roman"/>
          <w:sz w:val="24"/>
          <w:szCs w:val="24"/>
        </w:rPr>
        <w:t xml:space="preserve">wenn </w:t>
      </w:r>
      <w:r w:rsidR="00C7048B">
        <w:rPr>
          <w:rFonts w:ascii="Times New Roman" w:hAnsi="Times New Roman" w:cs="Times New Roman"/>
          <w:sz w:val="24"/>
          <w:szCs w:val="24"/>
        </w:rPr>
        <w:t>ein</w:t>
      </w:r>
      <w:r w:rsidR="001E3B9D" w:rsidRPr="006E553D">
        <w:rPr>
          <w:rFonts w:ascii="Times New Roman" w:hAnsi="Times New Roman" w:cs="Times New Roman"/>
          <w:sz w:val="24"/>
          <w:szCs w:val="24"/>
        </w:rPr>
        <w:t xml:space="preserve"> </w:t>
      </w:r>
      <w:r w:rsidR="00C7048B">
        <w:rPr>
          <w:rFonts w:ascii="Times New Roman" w:hAnsi="Times New Roman" w:cs="Times New Roman"/>
          <w:sz w:val="24"/>
          <w:szCs w:val="24"/>
        </w:rPr>
        <w:t xml:space="preserve">Text </w:t>
      </w:r>
      <w:r w:rsidR="001E3B9D" w:rsidRPr="006E553D">
        <w:rPr>
          <w:rFonts w:ascii="Times New Roman" w:hAnsi="Times New Roman" w:cs="Times New Roman"/>
          <w:sz w:val="24"/>
          <w:szCs w:val="24"/>
        </w:rPr>
        <w:t xml:space="preserve">Hauptgegenstand der Analyse ist. </w:t>
      </w:r>
      <w:r w:rsidR="000241BD" w:rsidRPr="006E553D">
        <w:rPr>
          <w:rFonts w:ascii="Times New Roman" w:hAnsi="Times New Roman" w:cs="Times New Roman"/>
          <w:b/>
          <w:sz w:val="24"/>
          <w:szCs w:val="24"/>
        </w:rPr>
        <w:br w:type="page"/>
      </w:r>
    </w:p>
    <w:p w14:paraId="7BD8F7A9" w14:textId="400AF087" w:rsidR="008E4B4D" w:rsidRPr="006E553D" w:rsidRDefault="003318E0" w:rsidP="001C618C">
      <w:pPr>
        <w:spacing w:after="240" w:line="360" w:lineRule="auto"/>
        <w:rPr>
          <w:rFonts w:ascii="Times New Roman" w:hAnsi="Times New Roman" w:cs="Times New Roman"/>
          <w:b/>
          <w:sz w:val="24"/>
          <w:szCs w:val="24"/>
        </w:rPr>
      </w:pPr>
      <w:r w:rsidRPr="006E553D">
        <w:rPr>
          <w:rFonts w:ascii="Times New Roman" w:hAnsi="Times New Roman" w:cs="Times New Roman"/>
          <w:b/>
          <w:sz w:val="24"/>
          <w:szCs w:val="24"/>
        </w:rPr>
        <w:lastRenderedPageBreak/>
        <w:t>Inhaltsverzeichnis</w:t>
      </w:r>
    </w:p>
    <w:p w14:paraId="406C8AF9" w14:textId="60DC1122" w:rsidR="0025277C" w:rsidRPr="006E553D" w:rsidRDefault="003318E0" w:rsidP="00D1779C">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Im Inhaltsverzeichnis erscheinen die Gliederungspunkte in Form der Kapitelüberschriften</w:t>
      </w:r>
      <w:r w:rsidR="008C6356"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Wichtig ist eine übersichtliche Gestaltung, die </w:t>
      </w:r>
      <w:r w:rsidR="0025277C" w:rsidRPr="006E553D">
        <w:rPr>
          <w:rFonts w:ascii="Times New Roman" w:hAnsi="Times New Roman" w:cs="Times New Roman"/>
          <w:sz w:val="24"/>
          <w:szCs w:val="24"/>
        </w:rPr>
        <w:t>auf den ersten Blick</w:t>
      </w:r>
      <w:r w:rsidRPr="006E553D">
        <w:rPr>
          <w:rFonts w:ascii="Times New Roman" w:hAnsi="Times New Roman" w:cs="Times New Roman"/>
          <w:sz w:val="24"/>
          <w:szCs w:val="24"/>
        </w:rPr>
        <w:t xml:space="preserve"> </w:t>
      </w:r>
      <w:r w:rsidR="003D7AE9" w:rsidRPr="006E553D">
        <w:rPr>
          <w:rFonts w:ascii="Times New Roman" w:hAnsi="Times New Roman" w:cs="Times New Roman"/>
          <w:sz w:val="24"/>
          <w:szCs w:val="24"/>
        </w:rPr>
        <w:t>den</w:t>
      </w:r>
      <w:r w:rsidRPr="006E553D">
        <w:rPr>
          <w:rFonts w:ascii="Times New Roman" w:hAnsi="Times New Roman" w:cs="Times New Roman"/>
          <w:sz w:val="24"/>
          <w:szCs w:val="24"/>
        </w:rPr>
        <w:t xml:space="preserve"> Aufbau der Arbeit </w:t>
      </w:r>
      <w:r w:rsidR="003D7AE9" w:rsidRPr="006E553D">
        <w:rPr>
          <w:rFonts w:ascii="Times New Roman" w:hAnsi="Times New Roman" w:cs="Times New Roman"/>
          <w:sz w:val="24"/>
          <w:szCs w:val="24"/>
        </w:rPr>
        <w:t>verständlich werden lässt</w:t>
      </w:r>
      <w:r w:rsidRPr="006E553D">
        <w:rPr>
          <w:rFonts w:ascii="Times New Roman" w:hAnsi="Times New Roman" w:cs="Times New Roman"/>
          <w:sz w:val="24"/>
          <w:szCs w:val="24"/>
        </w:rPr>
        <w:t xml:space="preserve">. </w:t>
      </w:r>
      <w:r w:rsidR="00677F19" w:rsidRPr="006E553D">
        <w:rPr>
          <w:rFonts w:ascii="Times New Roman" w:hAnsi="Times New Roman" w:cs="Times New Roman"/>
          <w:sz w:val="24"/>
          <w:szCs w:val="24"/>
        </w:rPr>
        <w:t xml:space="preserve">Das ist durch Abstände und Einrücken der Unterkapitel gut möglich. </w:t>
      </w:r>
      <w:r w:rsidR="000B1341" w:rsidRPr="006E553D">
        <w:rPr>
          <w:rFonts w:ascii="Times New Roman" w:hAnsi="Times New Roman" w:cs="Times New Roman"/>
          <w:sz w:val="24"/>
          <w:szCs w:val="24"/>
        </w:rPr>
        <w:t>D</w:t>
      </w:r>
      <w:r w:rsidRPr="006E553D">
        <w:rPr>
          <w:rFonts w:ascii="Times New Roman" w:hAnsi="Times New Roman" w:cs="Times New Roman"/>
          <w:sz w:val="24"/>
          <w:szCs w:val="24"/>
        </w:rPr>
        <w:t xml:space="preserve">as Inhaltsverzeichnis </w:t>
      </w:r>
      <w:r w:rsidR="000B1341" w:rsidRPr="006E553D">
        <w:rPr>
          <w:rFonts w:ascii="Times New Roman" w:hAnsi="Times New Roman" w:cs="Times New Roman"/>
          <w:sz w:val="24"/>
          <w:szCs w:val="24"/>
        </w:rPr>
        <w:t>sollte</w:t>
      </w:r>
      <w:r w:rsidRPr="006E553D">
        <w:rPr>
          <w:rFonts w:ascii="Times New Roman" w:hAnsi="Times New Roman" w:cs="Times New Roman"/>
          <w:sz w:val="24"/>
          <w:szCs w:val="24"/>
        </w:rPr>
        <w:t xml:space="preserve"> die tatsächlich untersuchten Aspekte wiederg</w:t>
      </w:r>
      <w:r w:rsidR="000B1341" w:rsidRPr="006E553D">
        <w:rPr>
          <w:rFonts w:ascii="Times New Roman" w:hAnsi="Times New Roman" w:cs="Times New Roman"/>
          <w:sz w:val="24"/>
          <w:szCs w:val="24"/>
        </w:rPr>
        <w:t>eben</w:t>
      </w:r>
      <w:r w:rsidRPr="006E553D">
        <w:rPr>
          <w:rFonts w:ascii="Times New Roman" w:hAnsi="Times New Roman" w:cs="Times New Roman"/>
          <w:sz w:val="24"/>
          <w:szCs w:val="24"/>
        </w:rPr>
        <w:t xml:space="preserve"> und</w:t>
      </w:r>
      <w:r w:rsidR="0025277C"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detailliert genug </w:t>
      </w:r>
      <w:r w:rsidR="000B1341" w:rsidRPr="006E553D">
        <w:rPr>
          <w:rFonts w:ascii="Times New Roman" w:hAnsi="Times New Roman" w:cs="Times New Roman"/>
          <w:sz w:val="24"/>
          <w:szCs w:val="24"/>
        </w:rPr>
        <w:t>sein</w:t>
      </w:r>
      <w:r w:rsidRPr="006E553D">
        <w:rPr>
          <w:rFonts w:ascii="Times New Roman" w:hAnsi="Times New Roman" w:cs="Times New Roman"/>
          <w:sz w:val="24"/>
          <w:szCs w:val="24"/>
        </w:rPr>
        <w:t xml:space="preserve">, um einen Eindruck vom Gedankengang der Arbeit zu vermitteln. </w:t>
      </w:r>
      <w:r w:rsidR="003D7AE9" w:rsidRPr="006E553D">
        <w:rPr>
          <w:rFonts w:ascii="Times New Roman" w:hAnsi="Times New Roman" w:cs="Times New Roman"/>
          <w:sz w:val="24"/>
          <w:szCs w:val="24"/>
        </w:rPr>
        <w:t xml:space="preserve">Unterkapitel </w:t>
      </w:r>
      <w:r w:rsidR="004350DB">
        <w:rPr>
          <w:rFonts w:ascii="Times New Roman" w:hAnsi="Times New Roman" w:cs="Times New Roman"/>
          <w:sz w:val="24"/>
          <w:szCs w:val="24"/>
        </w:rPr>
        <w:t>ergeben</w:t>
      </w:r>
      <w:r w:rsidR="003D7AE9" w:rsidRPr="006E553D">
        <w:rPr>
          <w:rFonts w:ascii="Times New Roman" w:hAnsi="Times New Roman" w:cs="Times New Roman"/>
          <w:sz w:val="24"/>
          <w:szCs w:val="24"/>
        </w:rPr>
        <w:t xml:space="preserve"> nur dann </w:t>
      </w:r>
      <w:r w:rsidR="004350DB">
        <w:rPr>
          <w:rFonts w:ascii="Times New Roman" w:hAnsi="Times New Roman" w:cs="Times New Roman"/>
          <w:sz w:val="24"/>
          <w:szCs w:val="24"/>
        </w:rPr>
        <w:t xml:space="preserve">einen </w:t>
      </w:r>
      <w:r w:rsidR="003D7AE9" w:rsidRPr="006E553D">
        <w:rPr>
          <w:rFonts w:ascii="Times New Roman" w:hAnsi="Times New Roman" w:cs="Times New Roman"/>
          <w:sz w:val="24"/>
          <w:szCs w:val="24"/>
        </w:rPr>
        <w:t xml:space="preserve">Sinn, wenn es </w:t>
      </w:r>
      <w:r w:rsidR="000B1341" w:rsidRPr="006E553D">
        <w:rPr>
          <w:rFonts w:ascii="Times New Roman" w:hAnsi="Times New Roman" w:cs="Times New Roman"/>
          <w:sz w:val="24"/>
          <w:szCs w:val="24"/>
        </w:rPr>
        <w:t>davon</w:t>
      </w:r>
      <w:r w:rsidR="003D7AE9" w:rsidRPr="006E553D">
        <w:rPr>
          <w:rFonts w:ascii="Times New Roman" w:hAnsi="Times New Roman" w:cs="Times New Roman"/>
          <w:sz w:val="24"/>
          <w:szCs w:val="24"/>
        </w:rPr>
        <w:t xml:space="preserve"> mindestens zwei gibt (also nicht: II.1</w:t>
      </w:r>
      <w:r w:rsidR="00165D57" w:rsidRPr="006E553D">
        <w:rPr>
          <w:rFonts w:ascii="Times New Roman" w:hAnsi="Times New Roman" w:cs="Times New Roman"/>
          <w:sz w:val="24"/>
          <w:szCs w:val="24"/>
        </w:rPr>
        <w:t xml:space="preserve"> ohne II.2 oder III.1.1 ohne III.1.2). </w:t>
      </w:r>
      <w:r w:rsidR="000A04E2">
        <w:rPr>
          <w:rFonts w:ascii="Times New Roman" w:hAnsi="Times New Roman" w:cs="Times New Roman"/>
          <w:sz w:val="24"/>
          <w:szCs w:val="24"/>
        </w:rPr>
        <w:t xml:space="preserve">Es sind römische (II.) und arabische (2.) Ziffern möglich. </w:t>
      </w:r>
      <w:r w:rsidR="00FE01E3">
        <w:rPr>
          <w:rFonts w:ascii="Times New Roman" w:hAnsi="Times New Roman" w:cs="Times New Roman"/>
          <w:sz w:val="24"/>
          <w:szCs w:val="24"/>
        </w:rPr>
        <w:t xml:space="preserve">Das Inhaltsverzeichnis zu diesem Stylesheet ist ein mögliches Beispiel: </w:t>
      </w:r>
    </w:p>
    <w:p w14:paraId="4218C6F7" w14:textId="4B95D469" w:rsidR="003D7AE9" w:rsidRPr="006E553D" w:rsidRDefault="003D7AE9" w:rsidP="003318E0">
      <w:pPr>
        <w:rPr>
          <w:rFonts w:ascii="Times New Roman" w:hAnsi="Times New Roman" w:cs="Times New Roman"/>
          <w:sz w:val="24"/>
          <w:szCs w:val="24"/>
        </w:rPr>
      </w:pPr>
    </w:p>
    <w:p w14:paraId="4E02A273" w14:textId="595E4D2F" w:rsidR="003D7AE9" w:rsidRPr="006E553D" w:rsidRDefault="003D7AE9" w:rsidP="00165D57">
      <w:pPr>
        <w:ind w:firstLine="360"/>
        <w:rPr>
          <w:rFonts w:ascii="Times New Roman" w:hAnsi="Times New Roman" w:cs="Times New Roman"/>
          <w:sz w:val="26"/>
          <w:szCs w:val="26"/>
        </w:rPr>
      </w:pPr>
      <w:r w:rsidRPr="006E553D">
        <w:rPr>
          <w:rFonts w:ascii="Times New Roman" w:hAnsi="Times New Roman" w:cs="Times New Roman"/>
          <w:sz w:val="26"/>
          <w:szCs w:val="26"/>
        </w:rPr>
        <w:t>Inhaltsverzeichnis</w:t>
      </w:r>
    </w:p>
    <w:p w14:paraId="5D8DD90C" w14:textId="77777777" w:rsidR="00CE4BF4" w:rsidRPr="006E553D" w:rsidRDefault="00CE4BF4" w:rsidP="003318E0">
      <w:pPr>
        <w:rPr>
          <w:rFonts w:ascii="Times New Roman" w:hAnsi="Times New Roman" w:cs="Times New Roman"/>
          <w:sz w:val="24"/>
          <w:szCs w:val="24"/>
        </w:rPr>
      </w:pPr>
    </w:p>
    <w:p w14:paraId="2AEF7D52" w14:textId="77777777" w:rsidR="000241BD" w:rsidRPr="006E553D" w:rsidRDefault="000241BD" w:rsidP="003318E0">
      <w:pPr>
        <w:rPr>
          <w:rFonts w:ascii="Times New Roman" w:hAnsi="Times New Roman" w:cs="Times New Roman"/>
          <w:bCs/>
          <w:sz w:val="24"/>
          <w:szCs w:val="24"/>
        </w:rPr>
      </w:pPr>
    </w:p>
    <w:p w14:paraId="079D6D82" w14:textId="50E222A5" w:rsidR="001E3B9D" w:rsidRPr="006E553D" w:rsidRDefault="001E3B9D" w:rsidP="001E3B9D">
      <w:pPr>
        <w:pStyle w:val="Listenabsatz"/>
        <w:numPr>
          <w:ilvl w:val="0"/>
          <w:numId w:val="8"/>
        </w:numPr>
        <w:rPr>
          <w:rFonts w:ascii="Times New Roman" w:hAnsi="Times New Roman" w:cs="Times New Roman"/>
          <w:bCs/>
          <w:sz w:val="24"/>
          <w:szCs w:val="24"/>
        </w:rPr>
      </w:pPr>
      <w:r w:rsidRPr="006E553D">
        <w:rPr>
          <w:rFonts w:ascii="Times New Roman" w:hAnsi="Times New Roman" w:cs="Times New Roman"/>
          <w:bCs/>
          <w:sz w:val="24"/>
          <w:szCs w:val="24"/>
        </w:rPr>
        <w:t>Zum Aufbau einer Hausarbeit</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1</w:t>
      </w:r>
      <w:proofErr w:type="gramEnd"/>
    </w:p>
    <w:p w14:paraId="23FB644E" w14:textId="77777777" w:rsidR="003D7AE9" w:rsidRPr="006E553D" w:rsidRDefault="003D7AE9" w:rsidP="001E3B9D">
      <w:pPr>
        <w:pStyle w:val="Listenabsatz"/>
        <w:ind w:left="1080"/>
        <w:rPr>
          <w:rFonts w:ascii="Times New Roman" w:hAnsi="Times New Roman" w:cs="Times New Roman"/>
          <w:bCs/>
          <w:sz w:val="24"/>
          <w:szCs w:val="24"/>
        </w:rPr>
      </w:pPr>
    </w:p>
    <w:p w14:paraId="3FD7AB7B" w14:textId="492789BB" w:rsidR="001E3B9D" w:rsidRPr="006E553D" w:rsidRDefault="001E3B9D" w:rsidP="00165D57">
      <w:pPr>
        <w:pStyle w:val="Listenabsatz"/>
        <w:spacing w:after="60"/>
        <w:ind w:left="1418"/>
        <w:contextualSpacing w:val="0"/>
        <w:rPr>
          <w:rFonts w:ascii="Times New Roman" w:hAnsi="Times New Roman" w:cs="Times New Roman"/>
          <w:bCs/>
          <w:sz w:val="24"/>
          <w:szCs w:val="24"/>
        </w:rPr>
      </w:pPr>
      <w:r w:rsidRPr="006E553D">
        <w:rPr>
          <w:rFonts w:ascii="Times New Roman" w:hAnsi="Times New Roman" w:cs="Times New Roman"/>
          <w:bCs/>
          <w:sz w:val="24"/>
          <w:szCs w:val="24"/>
        </w:rPr>
        <w:t xml:space="preserve">I.1 </w:t>
      </w:r>
      <w:r w:rsidRPr="006E553D">
        <w:rPr>
          <w:rFonts w:ascii="Times New Roman" w:hAnsi="Times New Roman" w:cs="Times New Roman"/>
          <w:bCs/>
          <w:sz w:val="24"/>
          <w:szCs w:val="24"/>
        </w:rPr>
        <w:tab/>
        <w:t>Einleitung</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1</w:t>
      </w:r>
      <w:proofErr w:type="gramEnd"/>
    </w:p>
    <w:p w14:paraId="235646AB" w14:textId="2DE0799F" w:rsidR="001E3B9D" w:rsidRPr="006E553D" w:rsidRDefault="001E3B9D" w:rsidP="00165D57">
      <w:pPr>
        <w:pStyle w:val="Listenabsatz"/>
        <w:spacing w:after="60"/>
        <w:ind w:left="1418"/>
        <w:contextualSpacing w:val="0"/>
        <w:rPr>
          <w:rFonts w:ascii="Times New Roman" w:hAnsi="Times New Roman" w:cs="Times New Roman"/>
          <w:bCs/>
          <w:sz w:val="24"/>
          <w:szCs w:val="24"/>
        </w:rPr>
      </w:pPr>
      <w:r w:rsidRPr="006E553D">
        <w:rPr>
          <w:rFonts w:ascii="Times New Roman" w:hAnsi="Times New Roman" w:cs="Times New Roman"/>
          <w:bCs/>
          <w:sz w:val="24"/>
          <w:szCs w:val="24"/>
        </w:rPr>
        <w:t xml:space="preserve">I.2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Hauptteil</w:t>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proofErr w:type="gramStart"/>
      <w:r w:rsidR="001776C1">
        <w:rPr>
          <w:rFonts w:ascii="Times New Roman" w:hAnsi="Times New Roman" w:cs="Times New Roman"/>
          <w:bCs/>
          <w:sz w:val="24"/>
          <w:szCs w:val="24"/>
        </w:rPr>
        <w:tab/>
        <w:t xml:space="preserve">  1</w:t>
      </w:r>
      <w:proofErr w:type="gramEnd"/>
    </w:p>
    <w:p w14:paraId="6946ED74" w14:textId="1A880DD6" w:rsidR="001E3B9D" w:rsidRPr="006E553D" w:rsidRDefault="001E3B9D" w:rsidP="00165D57">
      <w:pPr>
        <w:pStyle w:val="Listenabsatz"/>
        <w:spacing w:after="60"/>
        <w:ind w:left="1418"/>
        <w:rPr>
          <w:rFonts w:ascii="Times New Roman" w:hAnsi="Times New Roman" w:cs="Times New Roman"/>
          <w:bCs/>
          <w:sz w:val="24"/>
          <w:szCs w:val="24"/>
        </w:rPr>
      </w:pPr>
      <w:r w:rsidRPr="006E553D">
        <w:rPr>
          <w:rFonts w:ascii="Times New Roman" w:hAnsi="Times New Roman" w:cs="Times New Roman"/>
          <w:bCs/>
          <w:sz w:val="24"/>
          <w:szCs w:val="24"/>
        </w:rPr>
        <w:t xml:space="preserve">I.3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Schluss</w:t>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r w:rsidR="001776C1">
        <w:rPr>
          <w:rFonts w:ascii="Times New Roman" w:hAnsi="Times New Roman" w:cs="Times New Roman"/>
          <w:bCs/>
          <w:sz w:val="24"/>
          <w:szCs w:val="24"/>
        </w:rPr>
        <w:tab/>
      </w:r>
      <w:proofErr w:type="gramStart"/>
      <w:r w:rsidR="001776C1">
        <w:rPr>
          <w:rFonts w:ascii="Times New Roman" w:hAnsi="Times New Roman" w:cs="Times New Roman"/>
          <w:bCs/>
          <w:sz w:val="24"/>
          <w:szCs w:val="24"/>
        </w:rPr>
        <w:tab/>
        <w:t xml:space="preserve">  1</w:t>
      </w:r>
      <w:proofErr w:type="gramEnd"/>
    </w:p>
    <w:p w14:paraId="62E3DC2B" w14:textId="1922641F" w:rsidR="001E3B9D" w:rsidRPr="006E553D" w:rsidRDefault="001E3B9D" w:rsidP="001E3B9D">
      <w:pPr>
        <w:pStyle w:val="Listenabsatz"/>
        <w:ind w:left="1080"/>
        <w:rPr>
          <w:rFonts w:ascii="Times New Roman" w:hAnsi="Times New Roman" w:cs="Times New Roman"/>
          <w:bCs/>
          <w:sz w:val="24"/>
          <w:szCs w:val="24"/>
        </w:rPr>
      </w:pPr>
    </w:p>
    <w:p w14:paraId="5767CB3B" w14:textId="77777777" w:rsidR="00165D57" w:rsidRPr="006E553D" w:rsidRDefault="00165D57" w:rsidP="001E3B9D">
      <w:pPr>
        <w:pStyle w:val="Listenabsatz"/>
        <w:ind w:left="1080"/>
        <w:rPr>
          <w:rFonts w:ascii="Times New Roman" w:hAnsi="Times New Roman" w:cs="Times New Roman"/>
          <w:bCs/>
          <w:sz w:val="24"/>
          <w:szCs w:val="24"/>
        </w:rPr>
      </w:pPr>
    </w:p>
    <w:p w14:paraId="460A7BAE" w14:textId="189A6046" w:rsidR="001E3B9D" w:rsidRPr="006E553D" w:rsidRDefault="001E3B9D" w:rsidP="001E3B9D">
      <w:pPr>
        <w:pStyle w:val="Listenabsatz"/>
        <w:numPr>
          <w:ilvl w:val="0"/>
          <w:numId w:val="8"/>
        </w:numPr>
        <w:rPr>
          <w:rFonts w:ascii="Times New Roman" w:hAnsi="Times New Roman" w:cs="Times New Roman"/>
          <w:bCs/>
          <w:sz w:val="24"/>
          <w:szCs w:val="24"/>
        </w:rPr>
      </w:pPr>
      <w:r w:rsidRPr="006E553D">
        <w:rPr>
          <w:rFonts w:ascii="Times New Roman" w:hAnsi="Times New Roman" w:cs="Times New Roman"/>
          <w:bCs/>
          <w:sz w:val="24"/>
          <w:szCs w:val="24"/>
        </w:rPr>
        <w:t>Allgemeine Formalia</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2</w:t>
      </w:r>
      <w:proofErr w:type="gramEnd"/>
    </w:p>
    <w:p w14:paraId="082E89E2" w14:textId="77777777" w:rsidR="003D7AE9" w:rsidRPr="006E553D" w:rsidRDefault="003D7AE9" w:rsidP="001E3B9D">
      <w:pPr>
        <w:pStyle w:val="Listenabsatz"/>
        <w:ind w:left="1080"/>
        <w:rPr>
          <w:rFonts w:ascii="Times New Roman" w:hAnsi="Times New Roman" w:cs="Times New Roman"/>
          <w:bCs/>
          <w:sz w:val="24"/>
          <w:szCs w:val="24"/>
        </w:rPr>
      </w:pPr>
    </w:p>
    <w:p w14:paraId="36E15B63" w14:textId="3014886A" w:rsidR="001E3B9D" w:rsidRPr="006E553D" w:rsidRDefault="001E3B9D" w:rsidP="00165D57">
      <w:pPr>
        <w:pStyle w:val="Listenabsatz"/>
        <w:spacing w:after="60"/>
        <w:ind w:left="1418"/>
        <w:contextualSpacing w:val="0"/>
        <w:rPr>
          <w:rFonts w:ascii="Times New Roman" w:hAnsi="Times New Roman" w:cs="Times New Roman"/>
          <w:bCs/>
          <w:sz w:val="24"/>
          <w:szCs w:val="24"/>
        </w:rPr>
      </w:pPr>
      <w:r w:rsidRPr="006E553D">
        <w:rPr>
          <w:rFonts w:ascii="Times New Roman" w:hAnsi="Times New Roman" w:cs="Times New Roman"/>
          <w:bCs/>
          <w:sz w:val="24"/>
          <w:szCs w:val="24"/>
        </w:rPr>
        <w:t xml:space="preserve">II.1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Typographie</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2</w:t>
      </w:r>
      <w:proofErr w:type="gramEnd"/>
    </w:p>
    <w:p w14:paraId="21C96206" w14:textId="726C95A3" w:rsidR="001E3B9D" w:rsidRPr="006E553D" w:rsidRDefault="001E3B9D" w:rsidP="00165D57">
      <w:pPr>
        <w:pStyle w:val="Listenabsatz"/>
        <w:spacing w:after="60"/>
        <w:ind w:left="1418"/>
        <w:contextualSpacing w:val="0"/>
        <w:rPr>
          <w:rFonts w:ascii="Times New Roman" w:hAnsi="Times New Roman" w:cs="Times New Roman"/>
          <w:bCs/>
          <w:sz w:val="24"/>
          <w:szCs w:val="24"/>
        </w:rPr>
      </w:pPr>
      <w:r w:rsidRPr="006E553D">
        <w:rPr>
          <w:rFonts w:ascii="Times New Roman" w:hAnsi="Times New Roman" w:cs="Times New Roman"/>
          <w:bCs/>
          <w:sz w:val="24"/>
          <w:szCs w:val="24"/>
        </w:rPr>
        <w:t xml:space="preserve">II.2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Zeichensetzung</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3</w:t>
      </w:r>
      <w:proofErr w:type="gramEnd"/>
    </w:p>
    <w:p w14:paraId="5A6EC307" w14:textId="2891CE3F" w:rsidR="001E3B9D" w:rsidRPr="006E553D" w:rsidRDefault="001E3B9D" w:rsidP="00165D57">
      <w:pPr>
        <w:pStyle w:val="Listenabsatz"/>
        <w:ind w:left="1416"/>
        <w:rPr>
          <w:rFonts w:ascii="Times New Roman" w:hAnsi="Times New Roman" w:cs="Times New Roman"/>
          <w:bCs/>
          <w:sz w:val="24"/>
          <w:szCs w:val="24"/>
        </w:rPr>
      </w:pPr>
      <w:r w:rsidRPr="006E553D">
        <w:rPr>
          <w:rFonts w:ascii="Times New Roman" w:hAnsi="Times New Roman" w:cs="Times New Roman"/>
          <w:bCs/>
          <w:sz w:val="24"/>
          <w:szCs w:val="24"/>
        </w:rPr>
        <w:t xml:space="preserve">II.3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 xml:space="preserve">Wissenschaftliche Sprache </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3</w:t>
      </w:r>
      <w:proofErr w:type="gramEnd"/>
    </w:p>
    <w:p w14:paraId="64E4C976" w14:textId="43EC8BB2" w:rsidR="001E3B9D" w:rsidRPr="006E553D" w:rsidRDefault="001E3B9D" w:rsidP="001E3B9D">
      <w:pPr>
        <w:pStyle w:val="Listenabsatz"/>
        <w:rPr>
          <w:rFonts w:ascii="Times New Roman" w:hAnsi="Times New Roman" w:cs="Times New Roman"/>
          <w:bCs/>
          <w:sz w:val="24"/>
          <w:szCs w:val="24"/>
        </w:rPr>
      </w:pPr>
    </w:p>
    <w:p w14:paraId="64B80FC4" w14:textId="77777777" w:rsidR="00165D57" w:rsidRPr="006E553D" w:rsidRDefault="00165D57" w:rsidP="001E3B9D">
      <w:pPr>
        <w:pStyle w:val="Listenabsatz"/>
        <w:rPr>
          <w:rFonts w:ascii="Times New Roman" w:hAnsi="Times New Roman" w:cs="Times New Roman"/>
          <w:bCs/>
          <w:sz w:val="24"/>
          <w:szCs w:val="24"/>
        </w:rPr>
      </w:pPr>
    </w:p>
    <w:p w14:paraId="0374E77D" w14:textId="176B56CA" w:rsidR="001E3B9D" w:rsidRPr="006E553D" w:rsidRDefault="001E3B9D" w:rsidP="001E3B9D">
      <w:pPr>
        <w:pStyle w:val="Listenabsatz"/>
        <w:numPr>
          <w:ilvl w:val="0"/>
          <w:numId w:val="8"/>
        </w:numPr>
        <w:rPr>
          <w:rFonts w:ascii="Times New Roman" w:hAnsi="Times New Roman" w:cs="Times New Roman"/>
          <w:bCs/>
          <w:sz w:val="24"/>
          <w:szCs w:val="24"/>
        </w:rPr>
      </w:pPr>
      <w:r w:rsidRPr="006E553D">
        <w:rPr>
          <w:rFonts w:ascii="Times New Roman" w:hAnsi="Times New Roman" w:cs="Times New Roman"/>
          <w:bCs/>
          <w:sz w:val="24"/>
          <w:szCs w:val="24"/>
        </w:rPr>
        <w:t>Fußnoten</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4</w:t>
      </w:r>
      <w:proofErr w:type="gramEnd"/>
    </w:p>
    <w:p w14:paraId="63A3F90A" w14:textId="77777777" w:rsidR="003D7AE9" w:rsidRPr="006E553D" w:rsidRDefault="003D7AE9" w:rsidP="007E677B">
      <w:pPr>
        <w:pStyle w:val="Listenabsatz"/>
        <w:ind w:left="1080"/>
        <w:rPr>
          <w:rFonts w:ascii="Times New Roman" w:hAnsi="Times New Roman" w:cs="Times New Roman"/>
          <w:bCs/>
          <w:sz w:val="24"/>
          <w:szCs w:val="24"/>
        </w:rPr>
      </w:pPr>
    </w:p>
    <w:p w14:paraId="187CE8AC" w14:textId="62CA1551" w:rsidR="007E677B" w:rsidRPr="006E553D" w:rsidRDefault="007E677B" w:rsidP="00165D57">
      <w:pPr>
        <w:pStyle w:val="Listenabsatz"/>
        <w:spacing w:after="60"/>
        <w:ind w:left="1418"/>
        <w:contextualSpacing w:val="0"/>
        <w:rPr>
          <w:rFonts w:ascii="Times New Roman" w:hAnsi="Times New Roman" w:cs="Times New Roman"/>
          <w:bCs/>
          <w:sz w:val="24"/>
          <w:szCs w:val="24"/>
        </w:rPr>
      </w:pPr>
      <w:r w:rsidRPr="006E553D">
        <w:rPr>
          <w:rFonts w:ascii="Times New Roman" w:hAnsi="Times New Roman" w:cs="Times New Roman"/>
          <w:bCs/>
          <w:sz w:val="24"/>
          <w:szCs w:val="24"/>
        </w:rPr>
        <w:t xml:space="preserve">III.1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 xml:space="preserve">Funktion und Gestaltung </w:t>
      </w:r>
      <w:r w:rsidR="004E15A5" w:rsidRPr="006E553D">
        <w:rPr>
          <w:rFonts w:ascii="Times New Roman" w:hAnsi="Times New Roman" w:cs="Times New Roman"/>
          <w:bCs/>
          <w:sz w:val="24"/>
          <w:szCs w:val="24"/>
        </w:rPr>
        <w:t xml:space="preserve">der Fußnoten </w:t>
      </w:r>
      <w:r w:rsidRPr="006E553D">
        <w:rPr>
          <w:rFonts w:ascii="Times New Roman" w:hAnsi="Times New Roman" w:cs="Times New Roman"/>
          <w:bCs/>
          <w:sz w:val="24"/>
          <w:szCs w:val="24"/>
        </w:rPr>
        <w:t>in Bezug zum Haupttext</w:t>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4</w:t>
      </w:r>
      <w:proofErr w:type="gramEnd"/>
    </w:p>
    <w:p w14:paraId="0AF6D0A6" w14:textId="657976CF" w:rsidR="007E677B" w:rsidRPr="006E553D" w:rsidRDefault="007E677B" w:rsidP="00165D57">
      <w:pPr>
        <w:pStyle w:val="Listenabsatz"/>
        <w:ind w:left="1416"/>
        <w:rPr>
          <w:rFonts w:ascii="Times New Roman" w:hAnsi="Times New Roman" w:cs="Times New Roman"/>
          <w:bCs/>
          <w:sz w:val="24"/>
          <w:szCs w:val="24"/>
        </w:rPr>
      </w:pPr>
      <w:r w:rsidRPr="006E553D">
        <w:rPr>
          <w:rFonts w:ascii="Times New Roman" w:hAnsi="Times New Roman" w:cs="Times New Roman"/>
          <w:bCs/>
          <w:sz w:val="24"/>
          <w:szCs w:val="24"/>
        </w:rPr>
        <w:t xml:space="preserve">III.2 </w:t>
      </w:r>
      <w:r w:rsidR="00165D57" w:rsidRPr="006E553D">
        <w:rPr>
          <w:rFonts w:ascii="Times New Roman" w:hAnsi="Times New Roman" w:cs="Times New Roman"/>
          <w:bCs/>
          <w:sz w:val="24"/>
          <w:szCs w:val="24"/>
        </w:rPr>
        <w:tab/>
      </w:r>
      <w:r w:rsidRPr="006E553D">
        <w:rPr>
          <w:rFonts w:ascii="Times New Roman" w:hAnsi="Times New Roman" w:cs="Times New Roman"/>
          <w:bCs/>
          <w:sz w:val="24"/>
          <w:szCs w:val="24"/>
        </w:rPr>
        <w:t>Bibliographische Angaben in den Fußnoten</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6</w:t>
      </w:r>
      <w:proofErr w:type="gramEnd"/>
    </w:p>
    <w:p w14:paraId="06338685" w14:textId="68A5CA5B" w:rsidR="007E677B" w:rsidRPr="006E553D" w:rsidRDefault="007E677B" w:rsidP="001E3B9D">
      <w:pPr>
        <w:pStyle w:val="Listenabsatz"/>
        <w:rPr>
          <w:rFonts w:ascii="Times New Roman" w:hAnsi="Times New Roman" w:cs="Times New Roman"/>
          <w:bCs/>
          <w:sz w:val="24"/>
          <w:szCs w:val="24"/>
        </w:rPr>
      </w:pPr>
    </w:p>
    <w:p w14:paraId="3B50EFE8" w14:textId="77777777" w:rsidR="00165D57" w:rsidRPr="006E553D" w:rsidRDefault="00165D57" w:rsidP="001E3B9D">
      <w:pPr>
        <w:pStyle w:val="Listenabsatz"/>
        <w:rPr>
          <w:rFonts w:ascii="Times New Roman" w:hAnsi="Times New Roman" w:cs="Times New Roman"/>
          <w:bCs/>
          <w:sz w:val="24"/>
          <w:szCs w:val="24"/>
        </w:rPr>
      </w:pPr>
    </w:p>
    <w:p w14:paraId="3E548DF6" w14:textId="62FC092E" w:rsidR="001E3B9D" w:rsidRPr="006E553D" w:rsidRDefault="007E677B" w:rsidP="001E3B9D">
      <w:pPr>
        <w:pStyle w:val="Listenabsatz"/>
        <w:numPr>
          <w:ilvl w:val="0"/>
          <w:numId w:val="8"/>
        </w:numPr>
        <w:rPr>
          <w:rFonts w:ascii="Times New Roman" w:hAnsi="Times New Roman" w:cs="Times New Roman"/>
          <w:bCs/>
          <w:sz w:val="24"/>
          <w:szCs w:val="24"/>
        </w:rPr>
      </w:pPr>
      <w:r w:rsidRPr="006E553D">
        <w:rPr>
          <w:rFonts w:ascii="Times New Roman" w:hAnsi="Times New Roman" w:cs="Times New Roman"/>
          <w:bCs/>
          <w:sz w:val="24"/>
          <w:szCs w:val="24"/>
        </w:rPr>
        <w:t>Zitate</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7</w:t>
      </w:r>
      <w:proofErr w:type="gramEnd"/>
    </w:p>
    <w:p w14:paraId="00B44E8F" w14:textId="2B1071DF" w:rsidR="001E3B9D" w:rsidRPr="006E553D" w:rsidRDefault="001E3B9D" w:rsidP="001E3B9D">
      <w:pPr>
        <w:pStyle w:val="Listenabsatz"/>
        <w:rPr>
          <w:rFonts w:ascii="Times New Roman" w:hAnsi="Times New Roman" w:cs="Times New Roman"/>
          <w:bCs/>
          <w:sz w:val="24"/>
          <w:szCs w:val="24"/>
        </w:rPr>
      </w:pPr>
    </w:p>
    <w:p w14:paraId="30ED42A4" w14:textId="77777777" w:rsidR="00165D57" w:rsidRPr="006E553D" w:rsidRDefault="00165D57" w:rsidP="001E3B9D">
      <w:pPr>
        <w:pStyle w:val="Listenabsatz"/>
        <w:rPr>
          <w:rFonts w:ascii="Times New Roman" w:hAnsi="Times New Roman" w:cs="Times New Roman"/>
          <w:bCs/>
          <w:sz w:val="24"/>
          <w:szCs w:val="24"/>
        </w:rPr>
      </w:pPr>
    </w:p>
    <w:p w14:paraId="1FC91842" w14:textId="460F94E4" w:rsidR="001E3B9D" w:rsidRPr="006E553D" w:rsidRDefault="007E677B" w:rsidP="001E3B9D">
      <w:pPr>
        <w:pStyle w:val="Listenabsatz"/>
        <w:numPr>
          <w:ilvl w:val="0"/>
          <w:numId w:val="8"/>
        </w:numPr>
        <w:rPr>
          <w:rFonts w:ascii="Times New Roman" w:hAnsi="Times New Roman" w:cs="Times New Roman"/>
          <w:bCs/>
          <w:sz w:val="24"/>
          <w:szCs w:val="24"/>
        </w:rPr>
      </w:pPr>
      <w:r w:rsidRPr="006E553D">
        <w:rPr>
          <w:rFonts w:ascii="Times New Roman" w:hAnsi="Times New Roman" w:cs="Times New Roman"/>
          <w:bCs/>
          <w:sz w:val="24"/>
          <w:szCs w:val="24"/>
        </w:rPr>
        <w:t>Verzeichnisse</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9</w:t>
      </w:r>
      <w:proofErr w:type="gramEnd"/>
    </w:p>
    <w:p w14:paraId="240D3363" w14:textId="77777777" w:rsidR="003D7AE9" w:rsidRPr="006E553D" w:rsidRDefault="003D7AE9" w:rsidP="007E677B">
      <w:pPr>
        <w:pStyle w:val="Listenabsatz"/>
        <w:ind w:left="1080"/>
        <w:rPr>
          <w:rFonts w:ascii="Times New Roman" w:hAnsi="Times New Roman" w:cs="Times New Roman"/>
          <w:bCs/>
          <w:sz w:val="24"/>
          <w:szCs w:val="24"/>
        </w:rPr>
      </w:pPr>
    </w:p>
    <w:p w14:paraId="43FAAEC9" w14:textId="51B25E84" w:rsidR="007E677B" w:rsidRPr="006E553D" w:rsidRDefault="007E677B" w:rsidP="00165D57">
      <w:pPr>
        <w:pStyle w:val="Listenabsatz"/>
        <w:spacing w:after="60"/>
        <w:ind w:left="1418"/>
        <w:contextualSpacing w:val="0"/>
        <w:rPr>
          <w:rFonts w:ascii="Times New Roman" w:hAnsi="Times New Roman" w:cs="Times New Roman"/>
          <w:bCs/>
          <w:sz w:val="24"/>
          <w:szCs w:val="24"/>
        </w:rPr>
      </w:pPr>
      <w:r w:rsidRPr="006E553D">
        <w:rPr>
          <w:rFonts w:ascii="Times New Roman" w:hAnsi="Times New Roman" w:cs="Times New Roman"/>
          <w:bCs/>
          <w:sz w:val="24"/>
          <w:szCs w:val="24"/>
        </w:rPr>
        <w:t>V.1 Literaturverzeichnis</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proofErr w:type="gramStart"/>
      <w:r w:rsidR="00257A68">
        <w:rPr>
          <w:rFonts w:ascii="Times New Roman" w:hAnsi="Times New Roman" w:cs="Times New Roman"/>
          <w:bCs/>
          <w:sz w:val="24"/>
          <w:szCs w:val="24"/>
        </w:rPr>
        <w:tab/>
      </w:r>
      <w:r w:rsidR="001776C1">
        <w:rPr>
          <w:rFonts w:ascii="Times New Roman" w:hAnsi="Times New Roman" w:cs="Times New Roman"/>
          <w:bCs/>
          <w:sz w:val="24"/>
          <w:szCs w:val="24"/>
        </w:rPr>
        <w:t xml:space="preserve">  </w:t>
      </w:r>
      <w:r w:rsidR="00257A68">
        <w:rPr>
          <w:rFonts w:ascii="Times New Roman" w:hAnsi="Times New Roman" w:cs="Times New Roman"/>
          <w:bCs/>
          <w:sz w:val="24"/>
          <w:szCs w:val="24"/>
        </w:rPr>
        <w:t>9</w:t>
      </w:r>
      <w:proofErr w:type="gramEnd"/>
    </w:p>
    <w:p w14:paraId="031033F5" w14:textId="013BE81C" w:rsidR="007E677B" w:rsidRPr="006E553D" w:rsidRDefault="007E677B" w:rsidP="00165D57">
      <w:pPr>
        <w:pStyle w:val="Listenabsatz"/>
        <w:ind w:left="1416"/>
        <w:rPr>
          <w:rFonts w:ascii="Times New Roman" w:hAnsi="Times New Roman" w:cs="Times New Roman"/>
          <w:bCs/>
          <w:sz w:val="24"/>
          <w:szCs w:val="24"/>
        </w:rPr>
      </w:pPr>
      <w:r w:rsidRPr="006E553D">
        <w:rPr>
          <w:rFonts w:ascii="Times New Roman" w:hAnsi="Times New Roman" w:cs="Times New Roman"/>
          <w:bCs/>
          <w:sz w:val="24"/>
          <w:szCs w:val="24"/>
        </w:rPr>
        <w:t>V.2 Abbildungsverzeichnis</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t>1</w:t>
      </w:r>
      <w:r w:rsidR="008362FF">
        <w:rPr>
          <w:rFonts w:ascii="Times New Roman" w:hAnsi="Times New Roman" w:cs="Times New Roman"/>
          <w:bCs/>
          <w:sz w:val="24"/>
          <w:szCs w:val="24"/>
        </w:rPr>
        <w:t>3</w:t>
      </w:r>
    </w:p>
    <w:p w14:paraId="2FC0623F" w14:textId="77777777" w:rsidR="007E677B" w:rsidRPr="006E553D" w:rsidRDefault="007E677B" w:rsidP="007E677B">
      <w:pPr>
        <w:pStyle w:val="Listenabsatz"/>
        <w:rPr>
          <w:rFonts w:ascii="Times New Roman" w:hAnsi="Times New Roman" w:cs="Times New Roman"/>
          <w:b/>
          <w:bCs/>
          <w:sz w:val="24"/>
          <w:szCs w:val="24"/>
        </w:rPr>
      </w:pPr>
    </w:p>
    <w:p w14:paraId="4BF5CCD8" w14:textId="77777777" w:rsidR="007E677B" w:rsidRPr="006E553D" w:rsidRDefault="007E677B" w:rsidP="007E677B">
      <w:pPr>
        <w:pStyle w:val="Listenabsatz"/>
        <w:ind w:left="1080"/>
        <w:rPr>
          <w:rFonts w:ascii="Times New Roman" w:hAnsi="Times New Roman" w:cs="Times New Roman"/>
          <w:b/>
          <w:bCs/>
          <w:sz w:val="24"/>
          <w:szCs w:val="24"/>
        </w:rPr>
      </w:pPr>
    </w:p>
    <w:p w14:paraId="48B9EA15" w14:textId="3E07FA6D" w:rsidR="008C6356" w:rsidRPr="006E553D" w:rsidRDefault="002C2354" w:rsidP="003318E0">
      <w:pPr>
        <w:rPr>
          <w:rFonts w:ascii="Times New Roman" w:hAnsi="Times New Roman" w:cs="Times New Roman"/>
          <w:bCs/>
          <w:sz w:val="24"/>
          <w:szCs w:val="24"/>
        </w:rPr>
        <w:sectPr w:rsidR="008C6356" w:rsidRPr="006E553D" w:rsidSect="008B7FEC">
          <w:pgSz w:w="11906" w:h="16838"/>
          <w:pgMar w:top="1418" w:right="1701" w:bottom="1418" w:left="1418" w:header="709" w:footer="709" w:gutter="0"/>
          <w:pgNumType w:start="1"/>
          <w:cols w:space="708"/>
          <w:docGrid w:linePitch="360"/>
        </w:sectPr>
      </w:pPr>
      <w:r w:rsidRPr="006E553D">
        <w:rPr>
          <w:rFonts w:ascii="Times New Roman" w:hAnsi="Times New Roman" w:cs="Times New Roman"/>
          <w:b/>
          <w:bCs/>
          <w:sz w:val="24"/>
          <w:szCs w:val="24"/>
        </w:rPr>
        <w:tab/>
      </w:r>
      <w:r w:rsidRPr="006E553D">
        <w:rPr>
          <w:rFonts w:ascii="Times New Roman" w:hAnsi="Times New Roman" w:cs="Times New Roman"/>
          <w:bCs/>
          <w:sz w:val="24"/>
          <w:szCs w:val="24"/>
        </w:rPr>
        <w:t>VI.</w:t>
      </w:r>
      <w:r w:rsidRPr="006E553D">
        <w:rPr>
          <w:rFonts w:ascii="Times New Roman" w:hAnsi="Times New Roman" w:cs="Times New Roman"/>
          <w:bCs/>
          <w:sz w:val="24"/>
          <w:szCs w:val="24"/>
        </w:rPr>
        <w:tab/>
        <w:t>Anhang</w:t>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r>
      <w:r w:rsidR="00257A68">
        <w:rPr>
          <w:rFonts w:ascii="Times New Roman" w:hAnsi="Times New Roman" w:cs="Times New Roman"/>
          <w:bCs/>
          <w:sz w:val="24"/>
          <w:szCs w:val="24"/>
        </w:rPr>
        <w:tab/>
        <w:t>1</w:t>
      </w:r>
      <w:r w:rsidR="008362FF">
        <w:rPr>
          <w:rFonts w:ascii="Times New Roman" w:hAnsi="Times New Roman" w:cs="Times New Roman"/>
          <w:bCs/>
          <w:sz w:val="24"/>
          <w:szCs w:val="24"/>
        </w:rPr>
        <w:t>4</w:t>
      </w:r>
    </w:p>
    <w:p w14:paraId="3DAD969F" w14:textId="4FC1066B" w:rsidR="00EF120D" w:rsidRPr="006E553D" w:rsidRDefault="00EF120D" w:rsidP="003318E0">
      <w:pPr>
        <w:rPr>
          <w:rFonts w:ascii="Times New Roman" w:hAnsi="Times New Roman" w:cs="Times New Roman"/>
          <w:b/>
          <w:bCs/>
          <w:sz w:val="24"/>
          <w:szCs w:val="24"/>
        </w:rPr>
      </w:pPr>
      <w:r w:rsidRPr="006E553D">
        <w:rPr>
          <w:rFonts w:ascii="Times New Roman" w:hAnsi="Times New Roman" w:cs="Times New Roman"/>
          <w:b/>
          <w:bCs/>
          <w:sz w:val="24"/>
          <w:szCs w:val="24"/>
        </w:rPr>
        <w:lastRenderedPageBreak/>
        <w:t xml:space="preserve">I. </w:t>
      </w:r>
      <w:r w:rsidRPr="006E553D">
        <w:rPr>
          <w:rFonts w:ascii="Times New Roman" w:hAnsi="Times New Roman" w:cs="Times New Roman"/>
          <w:b/>
          <w:bCs/>
          <w:sz w:val="24"/>
          <w:szCs w:val="24"/>
        </w:rPr>
        <w:tab/>
      </w:r>
      <w:r w:rsidR="001E3B9D" w:rsidRPr="006E553D">
        <w:rPr>
          <w:rFonts w:ascii="Times New Roman" w:hAnsi="Times New Roman" w:cs="Times New Roman"/>
          <w:b/>
          <w:bCs/>
          <w:sz w:val="24"/>
          <w:szCs w:val="24"/>
        </w:rPr>
        <w:t xml:space="preserve">Zum </w:t>
      </w:r>
      <w:r w:rsidRPr="006E553D">
        <w:rPr>
          <w:rFonts w:ascii="Times New Roman" w:hAnsi="Times New Roman" w:cs="Times New Roman"/>
          <w:b/>
          <w:bCs/>
          <w:sz w:val="24"/>
          <w:szCs w:val="24"/>
        </w:rPr>
        <w:t xml:space="preserve">Aufbau </w:t>
      </w:r>
      <w:r w:rsidR="001E3B9D" w:rsidRPr="006E553D">
        <w:rPr>
          <w:rFonts w:ascii="Times New Roman" w:hAnsi="Times New Roman" w:cs="Times New Roman"/>
          <w:b/>
          <w:bCs/>
          <w:sz w:val="24"/>
          <w:szCs w:val="24"/>
        </w:rPr>
        <w:t>ein</w:t>
      </w:r>
      <w:r w:rsidRPr="006E553D">
        <w:rPr>
          <w:rFonts w:ascii="Times New Roman" w:hAnsi="Times New Roman" w:cs="Times New Roman"/>
          <w:b/>
          <w:bCs/>
          <w:sz w:val="24"/>
          <w:szCs w:val="24"/>
        </w:rPr>
        <w:t xml:space="preserve">er </w:t>
      </w:r>
      <w:r w:rsidR="001E3B9D" w:rsidRPr="006E553D">
        <w:rPr>
          <w:rFonts w:ascii="Times New Roman" w:hAnsi="Times New Roman" w:cs="Times New Roman"/>
          <w:b/>
          <w:bCs/>
          <w:sz w:val="24"/>
          <w:szCs w:val="24"/>
        </w:rPr>
        <w:t>Hausa</w:t>
      </w:r>
      <w:r w:rsidRPr="006E553D">
        <w:rPr>
          <w:rFonts w:ascii="Times New Roman" w:hAnsi="Times New Roman" w:cs="Times New Roman"/>
          <w:b/>
          <w:bCs/>
          <w:sz w:val="24"/>
          <w:szCs w:val="24"/>
        </w:rPr>
        <w:t>rbeit</w:t>
      </w:r>
    </w:p>
    <w:p w14:paraId="67CEA8E2" w14:textId="23B8431B" w:rsidR="00EF120D" w:rsidRPr="006E553D" w:rsidRDefault="00EF120D" w:rsidP="003318E0">
      <w:pPr>
        <w:rPr>
          <w:rFonts w:ascii="Times New Roman" w:hAnsi="Times New Roman" w:cs="Times New Roman"/>
          <w:b/>
          <w:bCs/>
          <w:sz w:val="24"/>
          <w:szCs w:val="24"/>
        </w:rPr>
      </w:pPr>
    </w:p>
    <w:p w14:paraId="6EF31D53" w14:textId="77777777" w:rsidR="007C1B51" w:rsidRPr="006E553D" w:rsidRDefault="007C1B51" w:rsidP="003318E0">
      <w:pPr>
        <w:rPr>
          <w:rFonts w:ascii="Times New Roman" w:hAnsi="Times New Roman" w:cs="Times New Roman"/>
          <w:b/>
          <w:bCs/>
          <w:sz w:val="24"/>
          <w:szCs w:val="24"/>
        </w:rPr>
      </w:pPr>
    </w:p>
    <w:p w14:paraId="07145731" w14:textId="7E86B89E" w:rsidR="0025277C" w:rsidRPr="006E553D" w:rsidRDefault="00EF120D" w:rsidP="001C618C">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t xml:space="preserve">I.1 </w:t>
      </w:r>
      <w:r w:rsidRPr="006E553D">
        <w:rPr>
          <w:rFonts w:ascii="Times New Roman" w:hAnsi="Times New Roman" w:cs="Times New Roman"/>
          <w:b/>
          <w:bCs/>
          <w:sz w:val="24"/>
          <w:szCs w:val="24"/>
        </w:rPr>
        <w:tab/>
      </w:r>
      <w:r w:rsidR="003318E0" w:rsidRPr="006E553D">
        <w:rPr>
          <w:rFonts w:ascii="Times New Roman" w:hAnsi="Times New Roman" w:cs="Times New Roman"/>
          <w:b/>
          <w:bCs/>
          <w:sz w:val="24"/>
          <w:szCs w:val="24"/>
        </w:rPr>
        <w:t>Einleitung</w:t>
      </w:r>
    </w:p>
    <w:p w14:paraId="5A7D6536" w14:textId="624340FB" w:rsidR="003318E0" w:rsidRPr="006E553D" w:rsidRDefault="003318E0" w:rsidP="00D1779C">
      <w:pPr>
        <w:spacing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Aufgabe der Einleitung ist es, die </w:t>
      </w:r>
      <w:proofErr w:type="spellStart"/>
      <w:proofErr w:type="gramStart"/>
      <w:r w:rsidRPr="006E553D">
        <w:rPr>
          <w:rFonts w:ascii="Times New Roman" w:hAnsi="Times New Roman" w:cs="Times New Roman"/>
          <w:sz w:val="24"/>
          <w:szCs w:val="24"/>
        </w:rPr>
        <w:t>Leser</w:t>
      </w:r>
      <w:r w:rsidR="007C1B51" w:rsidRPr="006E553D">
        <w:rPr>
          <w:rFonts w:ascii="Times New Roman" w:hAnsi="Times New Roman" w:cs="Times New Roman"/>
          <w:sz w:val="24"/>
          <w:szCs w:val="24"/>
        </w:rPr>
        <w:t>:i</w:t>
      </w:r>
      <w:r w:rsidRPr="006E553D">
        <w:rPr>
          <w:rFonts w:ascii="Times New Roman" w:hAnsi="Times New Roman" w:cs="Times New Roman"/>
          <w:sz w:val="24"/>
          <w:szCs w:val="24"/>
        </w:rPr>
        <w:t>nnen</w:t>
      </w:r>
      <w:proofErr w:type="spellEnd"/>
      <w:proofErr w:type="gramEnd"/>
      <w:r w:rsidRPr="006E553D">
        <w:rPr>
          <w:rFonts w:ascii="Times New Roman" w:hAnsi="Times New Roman" w:cs="Times New Roman"/>
          <w:sz w:val="24"/>
          <w:szCs w:val="24"/>
        </w:rPr>
        <w:t xml:space="preserve"> darüber zu informieren, was sie von der Arbeit</w:t>
      </w:r>
      <w:r w:rsidR="0025277C"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zu erwarten haben, also über Fragestellung, </w:t>
      </w:r>
      <w:proofErr w:type="spellStart"/>
      <w:r w:rsidR="00D649E3">
        <w:rPr>
          <w:rFonts w:ascii="Times New Roman" w:hAnsi="Times New Roman" w:cs="Times New Roman"/>
          <w:sz w:val="24"/>
          <w:szCs w:val="24"/>
        </w:rPr>
        <w:t>Korpuswahl</w:t>
      </w:r>
      <w:proofErr w:type="spellEnd"/>
      <w:r w:rsidR="00D649E3">
        <w:rPr>
          <w:rFonts w:ascii="Times New Roman" w:hAnsi="Times New Roman" w:cs="Times New Roman"/>
          <w:sz w:val="24"/>
          <w:szCs w:val="24"/>
        </w:rPr>
        <w:t xml:space="preserve"> (Korpus = Gegenstand der Analysen), Begründung des Korpus, </w:t>
      </w:r>
      <w:r w:rsidRPr="006E553D">
        <w:rPr>
          <w:rFonts w:ascii="Times New Roman" w:hAnsi="Times New Roman" w:cs="Times New Roman"/>
          <w:sz w:val="24"/>
          <w:szCs w:val="24"/>
        </w:rPr>
        <w:t xml:space="preserve">Aufbau, </w:t>
      </w:r>
      <w:r w:rsidR="0025277C" w:rsidRPr="006E553D">
        <w:rPr>
          <w:rFonts w:ascii="Times New Roman" w:hAnsi="Times New Roman" w:cs="Times New Roman"/>
          <w:sz w:val="24"/>
          <w:szCs w:val="24"/>
        </w:rPr>
        <w:t xml:space="preserve">ggf. </w:t>
      </w:r>
      <w:r w:rsidRPr="006E553D">
        <w:rPr>
          <w:rFonts w:ascii="Times New Roman" w:hAnsi="Times New Roman" w:cs="Times New Roman"/>
          <w:sz w:val="24"/>
          <w:szCs w:val="24"/>
        </w:rPr>
        <w:t>auch über die</w:t>
      </w:r>
      <w:r w:rsidR="0025277C" w:rsidRPr="006E553D">
        <w:rPr>
          <w:rFonts w:ascii="Times New Roman" w:hAnsi="Times New Roman" w:cs="Times New Roman"/>
          <w:sz w:val="24"/>
          <w:szCs w:val="24"/>
        </w:rPr>
        <w:t xml:space="preserve"> T</w:t>
      </w:r>
      <w:r w:rsidRPr="006E553D">
        <w:rPr>
          <w:rFonts w:ascii="Times New Roman" w:hAnsi="Times New Roman" w:cs="Times New Roman"/>
          <w:sz w:val="24"/>
          <w:szCs w:val="24"/>
        </w:rPr>
        <w:t>hese(n) der Arbeit. Wichtig sind eine präzise Formulierung der Fragestellung und eine</w:t>
      </w:r>
      <w:r w:rsidR="0025277C" w:rsidRPr="006E553D">
        <w:rPr>
          <w:rFonts w:ascii="Times New Roman" w:hAnsi="Times New Roman" w:cs="Times New Roman"/>
          <w:sz w:val="24"/>
          <w:szCs w:val="24"/>
        </w:rPr>
        <w:t xml:space="preserve"> </w:t>
      </w:r>
      <w:r w:rsidRPr="006E553D">
        <w:rPr>
          <w:rFonts w:ascii="Times New Roman" w:hAnsi="Times New Roman" w:cs="Times New Roman"/>
          <w:sz w:val="24"/>
          <w:szCs w:val="24"/>
        </w:rPr>
        <w:t>Erläuterung des methodischen Vorgehens; darüber hinaus kann die Einleitung enthalten:</w:t>
      </w:r>
      <w:r w:rsidR="0025277C" w:rsidRPr="006E553D">
        <w:rPr>
          <w:rFonts w:ascii="Times New Roman" w:hAnsi="Times New Roman" w:cs="Times New Roman"/>
          <w:sz w:val="24"/>
          <w:szCs w:val="24"/>
        </w:rPr>
        <w:t xml:space="preserve"> </w:t>
      </w:r>
      <w:r w:rsidRPr="006E553D">
        <w:rPr>
          <w:rFonts w:ascii="Times New Roman" w:hAnsi="Times New Roman" w:cs="Times New Roman"/>
          <w:sz w:val="24"/>
          <w:szCs w:val="24"/>
        </w:rPr>
        <w:t>Einordnung</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des</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Gegenstandes in einen größeren historischen oder thematischen Zusammenhang; Formulierung der These, die im Verlauf der Arbeit entwickelt wird; Blick auf</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den Forschungsstand; aktueller ‚Aufhänger‘.</w:t>
      </w:r>
      <w:r w:rsidR="00F65B96">
        <w:rPr>
          <w:rFonts w:ascii="Times New Roman" w:hAnsi="Times New Roman" w:cs="Times New Roman"/>
          <w:sz w:val="24"/>
          <w:szCs w:val="24"/>
        </w:rPr>
        <w:t xml:space="preserve"> Länge bei einer 15-seitigen Hausarbeit: ca. 0,75-1 Seite.</w:t>
      </w:r>
    </w:p>
    <w:p w14:paraId="1B030440" w14:textId="0D57316C" w:rsidR="00604309" w:rsidRPr="006E553D" w:rsidRDefault="00604309" w:rsidP="003318E0">
      <w:pPr>
        <w:rPr>
          <w:rFonts w:ascii="Times New Roman" w:hAnsi="Times New Roman" w:cs="Times New Roman"/>
          <w:sz w:val="24"/>
          <w:szCs w:val="24"/>
        </w:rPr>
      </w:pPr>
    </w:p>
    <w:p w14:paraId="650FA19F" w14:textId="77777777" w:rsidR="007C1B51" w:rsidRPr="006E553D" w:rsidRDefault="007C1B51" w:rsidP="003318E0">
      <w:pPr>
        <w:rPr>
          <w:rFonts w:ascii="Times New Roman" w:hAnsi="Times New Roman" w:cs="Times New Roman"/>
          <w:sz w:val="24"/>
          <w:szCs w:val="24"/>
        </w:rPr>
      </w:pPr>
    </w:p>
    <w:p w14:paraId="17A0B20B" w14:textId="1D298FA6" w:rsidR="003318E0" w:rsidRPr="006E553D" w:rsidRDefault="00EF120D" w:rsidP="00EF120D">
      <w:pPr>
        <w:rPr>
          <w:rFonts w:ascii="Times New Roman" w:hAnsi="Times New Roman" w:cs="Times New Roman"/>
          <w:b/>
          <w:bCs/>
          <w:sz w:val="24"/>
          <w:szCs w:val="24"/>
        </w:rPr>
      </w:pPr>
      <w:r w:rsidRPr="006E553D">
        <w:rPr>
          <w:rFonts w:ascii="Times New Roman" w:hAnsi="Times New Roman" w:cs="Times New Roman"/>
          <w:b/>
          <w:bCs/>
          <w:sz w:val="24"/>
          <w:szCs w:val="24"/>
        </w:rPr>
        <w:t>I.2</w:t>
      </w:r>
      <w:r w:rsidRPr="006E553D">
        <w:rPr>
          <w:rFonts w:ascii="Times New Roman" w:hAnsi="Times New Roman" w:cs="Times New Roman"/>
          <w:b/>
          <w:bCs/>
          <w:sz w:val="24"/>
          <w:szCs w:val="24"/>
        </w:rPr>
        <w:tab/>
      </w:r>
      <w:r w:rsidR="003318E0" w:rsidRPr="006E553D">
        <w:rPr>
          <w:rFonts w:ascii="Times New Roman" w:hAnsi="Times New Roman" w:cs="Times New Roman"/>
          <w:b/>
          <w:bCs/>
          <w:sz w:val="24"/>
          <w:szCs w:val="24"/>
        </w:rPr>
        <w:t>Hauptteil</w:t>
      </w:r>
    </w:p>
    <w:p w14:paraId="30197B40" w14:textId="77777777" w:rsidR="00CE4BF4" w:rsidRPr="006E553D" w:rsidRDefault="00CE4BF4" w:rsidP="003318E0">
      <w:pPr>
        <w:rPr>
          <w:rFonts w:ascii="Times New Roman" w:hAnsi="Times New Roman" w:cs="Times New Roman"/>
          <w:sz w:val="24"/>
          <w:szCs w:val="24"/>
        </w:rPr>
      </w:pPr>
    </w:p>
    <w:p w14:paraId="20D831BD" w14:textId="54E0EB66" w:rsidR="003318E0" w:rsidRPr="006E553D" w:rsidRDefault="003318E0" w:rsidP="00D1779C">
      <w:pPr>
        <w:spacing w:line="360" w:lineRule="auto"/>
        <w:jc w:val="both"/>
        <w:rPr>
          <w:rFonts w:ascii="Times New Roman" w:hAnsi="Times New Roman" w:cs="Times New Roman"/>
          <w:sz w:val="24"/>
          <w:szCs w:val="24"/>
        </w:rPr>
      </w:pPr>
      <w:r w:rsidRPr="006E553D">
        <w:rPr>
          <w:rFonts w:ascii="Times New Roman" w:hAnsi="Times New Roman" w:cs="Times New Roman"/>
          <w:sz w:val="24"/>
          <w:szCs w:val="24"/>
        </w:rPr>
        <w:t>Im Hauptteil wird die Fragestellung anhand aussagekräftiger Textstellen und in kritischer</w:t>
      </w:r>
      <w:r w:rsidR="007C1B51" w:rsidRPr="006E553D">
        <w:rPr>
          <w:rFonts w:ascii="Times New Roman" w:hAnsi="Times New Roman" w:cs="Times New Roman"/>
          <w:sz w:val="24"/>
          <w:szCs w:val="24"/>
        </w:rPr>
        <w:t xml:space="preserve"> </w:t>
      </w:r>
      <w:r w:rsidRPr="006E553D">
        <w:rPr>
          <w:rFonts w:ascii="Times New Roman" w:hAnsi="Times New Roman" w:cs="Times New Roman"/>
          <w:sz w:val="24"/>
          <w:szCs w:val="24"/>
        </w:rPr>
        <w:t>Auseinandersetzung</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mit</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der</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Forschungsliteratur</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bearbeitet.</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Hier</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werden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die</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eigenen</w:t>
      </w:r>
      <w:r w:rsidR="00D545EB" w:rsidRPr="006E553D">
        <w:rPr>
          <w:rFonts w:ascii="Times New Roman" w:hAnsi="Times New Roman" w:cs="Times New Roman"/>
          <w:sz w:val="24"/>
          <w:szCs w:val="24"/>
        </w:rPr>
        <w:t xml:space="preserve"> </w:t>
      </w:r>
      <w:r w:rsidR="007C1B51" w:rsidRPr="006E553D">
        <w:rPr>
          <w:rFonts w:ascii="Times New Roman" w:hAnsi="Times New Roman" w:cs="Times New Roman"/>
          <w:sz w:val="24"/>
          <w:szCs w:val="24"/>
        </w:rPr>
        <w:t>G</w:t>
      </w:r>
      <w:r w:rsidRPr="006E553D">
        <w:rPr>
          <w:rFonts w:ascii="Times New Roman" w:hAnsi="Times New Roman" w:cs="Times New Roman"/>
          <w:sz w:val="24"/>
          <w:szCs w:val="24"/>
        </w:rPr>
        <w:t xml:space="preserve">edanken entwickelt, begründet und belegt. </w:t>
      </w:r>
      <w:r w:rsidR="00BA5AAF">
        <w:rPr>
          <w:rFonts w:ascii="Times New Roman" w:hAnsi="Times New Roman" w:cs="Times New Roman"/>
          <w:sz w:val="24"/>
          <w:szCs w:val="24"/>
        </w:rPr>
        <w:t>Handelt es sich bei den bearbeiteten Quellen um Texte</w:t>
      </w:r>
      <w:r w:rsidR="007D2C61">
        <w:rPr>
          <w:rFonts w:ascii="Times New Roman" w:hAnsi="Times New Roman" w:cs="Times New Roman"/>
          <w:sz w:val="24"/>
          <w:szCs w:val="24"/>
        </w:rPr>
        <w:t xml:space="preserve"> in den gängigen europäischen Fremdsprachen</w:t>
      </w:r>
      <w:r w:rsidR="00BA5AAF">
        <w:rPr>
          <w:rFonts w:ascii="Times New Roman" w:hAnsi="Times New Roman" w:cs="Times New Roman"/>
          <w:sz w:val="24"/>
          <w:szCs w:val="24"/>
        </w:rPr>
        <w:t>, sind sie in der O</w:t>
      </w:r>
      <w:r w:rsidR="003978CF">
        <w:rPr>
          <w:rFonts w:ascii="Times New Roman" w:hAnsi="Times New Roman" w:cs="Times New Roman"/>
          <w:sz w:val="24"/>
          <w:szCs w:val="24"/>
        </w:rPr>
        <w:t>riginalsprache</w:t>
      </w:r>
      <w:r w:rsidR="00BA5AAF">
        <w:rPr>
          <w:rFonts w:ascii="Times New Roman" w:hAnsi="Times New Roman" w:cs="Times New Roman"/>
          <w:sz w:val="24"/>
          <w:szCs w:val="24"/>
        </w:rPr>
        <w:t xml:space="preserve"> zu lesen, zu analysieren</w:t>
      </w:r>
      <w:r w:rsidR="003978CF">
        <w:rPr>
          <w:rFonts w:ascii="Times New Roman" w:hAnsi="Times New Roman" w:cs="Times New Roman"/>
          <w:sz w:val="24"/>
          <w:szCs w:val="24"/>
        </w:rPr>
        <w:t xml:space="preserve"> und auch im Original </w:t>
      </w:r>
      <w:r w:rsidR="00BA5AAF">
        <w:rPr>
          <w:rFonts w:ascii="Times New Roman" w:hAnsi="Times New Roman" w:cs="Times New Roman"/>
          <w:sz w:val="24"/>
          <w:szCs w:val="24"/>
        </w:rPr>
        <w:t xml:space="preserve">zu </w:t>
      </w:r>
      <w:r w:rsidR="003978CF">
        <w:rPr>
          <w:rFonts w:ascii="Times New Roman" w:hAnsi="Times New Roman" w:cs="Times New Roman"/>
          <w:sz w:val="24"/>
          <w:szCs w:val="24"/>
        </w:rPr>
        <w:t>zitieren</w:t>
      </w:r>
      <w:r w:rsidR="00BA5AAF">
        <w:rPr>
          <w:rFonts w:ascii="Times New Roman" w:hAnsi="Times New Roman" w:cs="Times New Roman"/>
          <w:sz w:val="24"/>
          <w:szCs w:val="24"/>
        </w:rPr>
        <w:t>.</w:t>
      </w:r>
      <w:r w:rsidR="003978CF">
        <w:rPr>
          <w:rFonts w:ascii="Times New Roman" w:hAnsi="Times New Roman" w:cs="Times New Roman"/>
          <w:sz w:val="24"/>
          <w:szCs w:val="24"/>
        </w:rPr>
        <w:t xml:space="preserve"> </w:t>
      </w:r>
      <w:r w:rsidRPr="006E553D">
        <w:rPr>
          <w:rFonts w:ascii="Times New Roman" w:hAnsi="Times New Roman" w:cs="Times New Roman"/>
          <w:sz w:val="24"/>
          <w:szCs w:val="24"/>
        </w:rPr>
        <w:t xml:space="preserve">Wichtig ist </w:t>
      </w:r>
      <w:r w:rsidR="00BA5AAF">
        <w:rPr>
          <w:rFonts w:ascii="Times New Roman" w:hAnsi="Times New Roman" w:cs="Times New Roman"/>
          <w:sz w:val="24"/>
          <w:szCs w:val="24"/>
        </w:rPr>
        <w:t xml:space="preserve">darüber hinaus </w:t>
      </w:r>
      <w:r w:rsidRPr="006E553D">
        <w:rPr>
          <w:rFonts w:ascii="Times New Roman" w:hAnsi="Times New Roman" w:cs="Times New Roman"/>
          <w:sz w:val="24"/>
          <w:szCs w:val="24"/>
        </w:rPr>
        <w:t>ein klarer Gang der Argumentation;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dazu gehör</w:t>
      </w:r>
      <w:r w:rsidR="00D545EB" w:rsidRPr="006E553D">
        <w:rPr>
          <w:rFonts w:ascii="Times New Roman" w:hAnsi="Times New Roman" w:cs="Times New Roman"/>
          <w:sz w:val="24"/>
          <w:szCs w:val="24"/>
        </w:rPr>
        <w:t>e</w:t>
      </w:r>
      <w:r w:rsidRPr="006E553D">
        <w:rPr>
          <w:rFonts w:ascii="Times New Roman" w:hAnsi="Times New Roman" w:cs="Times New Roman"/>
          <w:sz w:val="24"/>
          <w:szCs w:val="24"/>
        </w:rPr>
        <w:t>n eine logische Abfolge der Teilkapitel, aber auch ihre sinnvolle Gliederung in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einzelne</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Absätze</w:t>
      </w:r>
      <w:r w:rsidR="00C82E0C" w:rsidRPr="006E553D">
        <w:rPr>
          <w:rFonts w:ascii="Times New Roman" w:hAnsi="Times New Roman" w:cs="Times New Roman"/>
          <w:sz w:val="24"/>
          <w:szCs w:val="24"/>
        </w:rPr>
        <w:t>. I</w:t>
      </w:r>
      <w:r w:rsidRPr="006E553D">
        <w:rPr>
          <w:rFonts w:ascii="Times New Roman" w:hAnsi="Times New Roman" w:cs="Times New Roman"/>
          <w:sz w:val="24"/>
          <w:szCs w:val="24"/>
        </w:rPr>
        <w:t>m</w:t>
      </w:r>
      <w:r w:rsidR="00C82E0C" w:rsidRPr="006E553D">
        <w:rPr>
          <w:rFonts w:ascii="Times New Roman" w:hAnsi="Times New Roman" w:cs="Times New Roman"/>
          <w:sz w:val="24"/>
          <w:szCs w:val="24"/>
        </w:rPr>
        <w:t xml:space="preserve"> A</w:t>
      </w:r>
      <w:r w:rsidRPr="006E553D">
        <w:rPr>
          <w:rFonts w:ascii="Times New Roman" w:hAnsi="Times New Roman" w:cs="Times New Roman"/>
          <w:sz w:val="24"/>
          <w:szCs w:val="24"/>
        </w:rPr>
        <w:t>llgemeinen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umfasst</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ein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Absatz</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einen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zusammenhängenden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Gedankengang; zur Leseführung ist es sinnvoll, das Thema</w:t>
      </w:r>
      <w:r w:rsidR="00D649E3">
        <w:rPr>
          <w:rFonts w:ascii="Times New Roman" w:hAnsi="Times New Roman" w:cs="Times New Roman"/>
          <w:sz w:val="24"/>
          <w:szCs w:val="24"/>
        </w:rPr>
        <w:t xml:space="preserve"> bzw. den leitenden Gedanken</w:t>
      </w:r>
      <w:r w:rsidRPr="006E553D">
        <w:rPr>
          <w:rFonts w:ascii="Times New Roman" w:hAnsi="Times New Roman" w:cs="Times New Roman"/>
          <w:sz w:val="24"/>
          <w:szCs w:val="24"/>
        </w:rPr>
        <w:t xml:space="preserve"> des Absatzes auch gleich im</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ersten Satz zu benennen. Bei längeren Kapiteln kann es hilfreich sein, die Ergebnisse am</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Ende in Form eines kurzen Zwischenresümees festzuhalten.</w:t>
      </w:r>
    </w:p>
    <w:p w14:paraId="49EE0A70" w14:textId="77777777" w:rsidR="00C11DDE" w:rsidRPr="006E553D" w:rsidRDefault="00C11DDE" w:rsidP="007C1B51">
      <w:pPr>
        <w:spacing w:line="360" w:lineRule="auto"/>
        <w:rPr>
          <w:rFonts w:ascii="Times New Roman" w:hAnsi="Times New Roman" w:cs="Times New Roman"/>
          <w:sz w:val="24"/>
          <w:szCs w:val="24"/>
        </w:rPr>
      </w:pPr>
    </w:p>
    <w:p w14:paraId="20F8E319" w14:textId="6CD4A2DA" w:rsidR="003318E0" w:rsidRPr="006E553D" w:rsidRDefault="00EF120D" w:rsidP="00EF120D">
      <w:pPr>
        <w:rPr>
          <w:rFonts w:ascii="Times New Roman" w:hAnsi="Times New Roman" w:cs="Times New Roman"/>
          <w:b/>
          <w:bCs/>
          <w:sz w:val="24"/>
          <w:szCs w:val="24"/>
        </w:rPr>
      </w:pPr>
      <w:r w:rsidRPr="006E553D">
        <w:rPr>
          <w:rFonts w:ascii="Times New Roman" w:hAnsi="Times New Roman" w:cs="Times New Roman"/>
          <w:b/>
          <w:bCs/>
          <w:sz w:val="24"/>
          <w:szCs w:val="24"/>
        </w:rPr>
        <w:t>I.3</w:t>
      </w:r>
      <w:r w:rsidRPr="006E553D">
        <w:rPr>
          <w:rFonts w:ascii="Times New Roman" w:hAnsi="Times New Roman" w:cs="Times New Roman"/>
          <w:b/>
          <w:bCs/>
          <w:sz w:val="24"/>
          <w:szCs w:val="24"/>
        </w:rPr>
        <w:tab/>
      </w:r>
      <w:r w:rsidR="003318E0" w:rsidRPr="006E553D">
        <w:rPr>
          <w:rFonts w:ascii="Times New Roman" w:hAnsi="Times New Roman" w:cs="Times New Roman"/>
          <w:b/>
          <w:bCs/>
          <w:sz w:val="24"/>
          <w:szCs w:val="24"/>
        </w:rPr>
        <w:t>Schluss</w:t>
      </w:r>
    </w:p>
    <w:p w14:paraId="203B1F1D" w14:textId="77777777" w:rsidR="00CE4BF4" w:rsidRPr="006E553D" w:rsidRDefault="00CE4BF4" w:rsidP="003318E0">
      <w:pPr>
        <w:rPr>
          <w:rFonts w:ascii="Times New Roman" w:hAnsi="Times New Roman" w:cs="Times New Roman"/>
          <w:sz w:val="24"/>
          <w:szCs w:val="24"/>
        </w:rPr>
      </w:pPr>
    </w:p>
    <w:p w14:paraId="40A4CB7B" w14:textId="390296E6" w:rsidR="003318E0" w:rsidRPr="006E553D" w:rsidRDefault="003318E0" w:rsidP="00D1779C">
      <w:pPr>
        <w:spacing w:line="360" w:lineRule="auto"/>
        <w:jc w:val="both"/>
        <w:rPr>
          <w:rFonts w:ascii="Times New Roman" w:hAnsi="Times New Roman" w:cs="Times New Roman"/>
          <w:sz w:val="24"/>
          <w:szCs w:val="24"/>
        </w:rPr>
      </w:pPr>
      <w:r w:rsidRPr="006E553D">
        <w:rPr>
          <w:rFonts w:ascii="Times New Roman" w:hAnsi="Times New Roman" w:cs="Times New Roman"/>
          <w:sz w:val="24"/>
          <w:szCs w:val="24"/>
        </w:rPr>
        <w:t>Im Schluss</w:t>
      </w:r>
      <w:r w:rsidR="00D96895" w:rsidRPr="006E553D">
        <w:rPr>
          <w:rFonts w:ascii="Times New Roman" w:hAnsi="Times New Roman" w:cs="Times New Roman"/>
          <w:sz w:val="24"/>
          <w:szCs w:val="24"/>
        </w:rPr>
        <w:t>teil</w:t>
      </w:r>
      <w:r w:rsidRPr="006E553D">
        <w:rPr>
          <w:rFonts w:ascii="Times New Roman" w:hAnsi="Times New Roman" w:cs="Times New Roman"/>
          <w:sz w:val="24"/>
          <w:szCs w:val="24"/>
        </w:rPr>
        <w:t xml:space="preserve"> werden die Ergebnisse der Arbeit im Hinblick auf die </w:t>
      </w:r>
      <w:proofErr w:type="gramStart"/>
      <w:r w:rsidRPr="006E553D">
        <w:rPr>
          <w:rFonts w:ascii="Times New Roman" w:hAnsi="Times New Roman" w:cs="Times New Roman"/>
          <w:sz w:val="24"/>
          <w:szCs w:val="24"/>
        </w:rPr>
        <w:t>eingangs formulierte</w:t>
      </w:r>
      <w:r w:rsidR="00CE4BF4" w:rsidRPr="006E553D">
        <w:rPr>
          <w:rFonts w:ascii="Times New Roman" w:hAnsi="Times New Roman" w:cs="Times New Roman"/>
          <w:sz w:val="24"/>
          <w:szCs w:val="24"/>
        </w:rPr>
        <w:t xml:space="preserve"> </w:t>
      </w:r>
      <w:r w:rsidRPr="006E553D">
        <w:rPr>
          <w:rFonts w:ascii="Times New Roman" w:hAnsi="Times New Roman" w:cs="Times New Roman"/>
          <w:sz w:val="24"/>
          <w:szCs w:val="24"/>
        </w:rPr>
        <w:t>Fragestellung</w:t>
      </w:r>
      <w:proofErr w:type="gramEnd"/>
      <w:r w:rsidRPr="006E553D">
        <w:rPr>
          <w:rFonts w:ascii="Times New Roman" w:hAnsi="Times New Roman" w:cs="Times New Roman"/>
          <w:sz w:val="24"/>
          <w:szCs w:val="24"/>
        </w:rPr>
        <w:t xml:space="preserve"> zusammengefasst und </w:t>
      </w:r>
      <w:r w:rsidR="00D649E3">
        <w:rPr>
          <w:rFonts w:ascii="Times New Roman" w:hAnsi="Times New Roman" w:cs="Times New Roman"/>
          <w:sz w:val="24"/>
          <w:szCs w:val="24"/>
        </w:rPr>
        <w:t>diskutiert</w:t>
      </w:r>
      <w:r w:rsidRPr="006E553D">
        <w:rPr>
          <w:rFonts w:ascii="Times New Roman" w:hAnsi="Times New Roman" w:cs="Times New Roman"/>
          <w:sz w:val="24"/>
          <w:szCs w:val="24"/>
        </w:rPr>
        <w:t xml:space="preserve">. </w:t>
      </w:r>
      <w:r w:rsidR="003978CF">
        <w:rPr>
          <w:rFonts w:ascii="Times New Roman" w:hAnsi="Times New Roman" w:cs="Times New Roman"/>
          <w:sz w:val="24"/>
          <w:szCs w:val="24"/>
        </w:rPr>
        <w:t>Die i</w:t>
      </w:r>
      <w:r w:rsidRPr="006E553D">
        <w:rPr>
          <w:rFonts w:ascii="Times New Roman" w:hAnsi="Times New Roman" w:cs="Times New Roman"/>
          <w:sz w:val="24"/>
          <w:szCs w:val="24"/>
        </w:rPr>
        <w:t>m Verlauf der Arbeit</w:t>
      </w:r>
      <w:r w:rsidR="00D545EB" w:rsidRPr="006E553D">
        <w:rPr>
          <w:rFonts w:ascii="Times New Roman" w:hAnsi="Times New Roman" w:cs="Times New Roman"/>
          <w:sz w:val="24"/>
          <w:szCs w:val="24"/>
        </w:rPr>
        <w:t xml:space="preserve"> </w:t>
      </w:r>
      <w:r w:rsidR="003978CF">
        <w:rPr>
          <w:rFonts w:ascii="Times New Roman" w:hAnsi="Times New Roman" w:cs="Times New Roman"/>
          <w:sz w:val="24"/>
          <w:szCs w:val="24"/>
        </w:rPr>
        <w:t>entwickelte Position</w:t>
      </w:r>
      <w:r w:rsidRPr="006E553D">
        <w:rPr>
          <w:rFonts w:ascii="Times New Roman" w:hAnsi="Times New Roman" w:cs="Times New Roman"/>
          <w:sz w:val="24"/>
          <w:szCs w:val="24"/>
        </w:rPr>
        <w:t xml:space="preserve"> zu den behandelten Problemen</w:t>
      </w:r>
      <w:r w:rsidR="00D545EB" w:rsidRPr="006E553D">
        <w:rPr>
          <w:rFonts w:ascii="Times New Roman" w:hAnsi="Times New Roman" w:cs="Times New Roman"/>
          <w:sz w:val="24"/>
          <w:szCs w:val="24"/>
        </w:rPr>
        <w:t xml:space="preserve"> </w:t>
      </w:r>
      <w:r w:rsidR="003978CF">
        <w:rPr>
          <w:rFonts w:ascii="Times New Roman" w:hAnsi="Times New Roman" w:cs="Times New Roman"/>
          <w:sz w:val="24"/>
          <w:szCs w:val="24"/>
        </w:rPr>
        <w:t xml:space="preserve">sollte hier noch einmal hervorgehoben </w:t>
      </w:r>
      <w:r w:rsidRPr="006E553D">
        <w:rPr>
          <w:rFonts w:ascii="Times New Roman" w:hAnsi="Times New Roman" w:cs="Times New Roman"/>
          <w:sz w:val="24"/>
          <w:szCs w:val="24"/>
        </w:rPr>
        <w:t>werden.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Darüber</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hinaus</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ist</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auch</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ein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Ausblick</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auf</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weitere</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interessante</w:t>
      </w:r>
      <w:r w:rsidR="00C82E0C" w:rsidRPr="006E553D">
        <w:rPr>
          <w:rFonts w:ascii="Times New Roman" w:hAnsi="Times New Roman" w:cs="Times New Roman"/>
          <w:sz w:val="24"/>
          <w:szCs w:val="24"/>
        </w:rPr>
        <w:t xml:space="preserve"> </w:t>
      </w:r>
      <w:r w:rsidRPr="006E553D">
        <w:rPr>
          <w:rFonts w:ascii="Times New Roman" w:hAnsi="Times New Roman" w:cs="Times New Roman"/>
          <w:sz w:val="24"/>
          <w:szCs w:val="24"/>
        </w:rPr>
        <w:t>Forschungsansätze und -fragestellungen möglich.</w:t>
      </w:r>
      <w:r w:rsidR="00F65B96">
        <w:rPr>
          <w:rFonts w:ascii="Times New Roman" w:hAnsi="Times New Roman" w:cs="Times New Roman"/>
          <w:sz w:val="24"/>
          <w:szCs w:val="24"/>
        </w:rPr>
        <w:t xml:space="preserve"> Länge bei einer 15-seitigen Hausarbeit: ca. 1 Seite.</w:t>
      </w:r>
    </w:p>
    <w:p w14:paraId="2FD5DC41" w14:textId="75260FF1" w:rsidR="00F811FB" w:rsidRPr="006E553D" w:rsidRDefault="00F811FB" w:rsidP="003318E0">
      <w:pPr>
        <w:rPr>
          <w:rFonts w:ascii="Times New Roman" w:hAnsi="Times New Roman" w:cs="Times New Roman"/>
          <w:sz w:val="24"/>
          <w:szCs w:val="24"/>
        </w:rPr>
      </w:pPr>
    </w:p>
    <w:p w14:paraId="6ECA5880" w14:textId="53F4B4D3" w:rsidR="00EF120D" w:rsidRPr="006E553D" w:rsidRDefault="00EF120D" w:rsidP="003318E0">
      <w:pPr>
        <w:rPr>
          <w:rFonts w:ascii="Times New Roman" w:hAnsi="Times New Roman" w:cs="Times New Roman"/>
          <w:b/>
          <w:sz w:val="24"/>
          <w:szCs w:val="24"/>
        </w:rPr>
      </w:pPr>
      <w:r w:rsidRPr="006E553D">
        <w:rPr>
          <w:rFonts w:ascii="Times New Roman" w:hAnsi="Times New Roman" w:cs="Times New Roman"/>
          <w:b/>
          <w:sz w:val="24"/>
          <w:szCs w:val="24"/>
        </w:rPr>
        <w:lastRenderedPageBreak/>
        <w:t xml:space="preserve">II. </w:t>
      </w:r>
      <w:r w:rsidRPr="006E553D">
        <w:rPr>
          <w:rFonts w:ascii="Times New Roman" w:hAnsi="Times New Roman" w:cs="Times New Roman"/>
          <w:b/>
          <w:sz w:val="24"/>
          <w:szCs w:val="24"/>
        </w:rPr>
        <w:tab/>
      </w:r>
      <w:r w:rsidR="002F293A" w:rsidRPr="006E553D">
        <w:rPr>
          <w:rFonts w:ascii="Times New Roman" w:hAnsi="Times New Roman" w:cs="Times New Roman"/>
          <w:b/>
          <w:sz w:val="24"/>
          <w:szCs w:val="24"/>
        </w:rPr>
        <w:t xml:space="preserve">Allgemeine </w:t>
      </w:r>
      <w:r w:rsidRPr="006E553D">
        <w:rPr>
          <w:rFonts w:ascii="Times New Roman" w:hAnsi="Times New Roman" w:cs="Times New Roman"/>
          <w:b/>
          <w:sz w:val="24"/>
          <w:szCs w:val="24"/>
        </w:rPr>
        <w:t>Formalia</w:t>
      </w:r>
    </w:p>
    <w:p w14:paraId="40142C26" w14:textId="08B653B0" w:rsidR="00EF120D" w:rsidRPr="006E553D" w:rsidRDefault="00EF120D" w:rsidP="003318E0">
      <w:pPr>
        <w:rPr>
          <w:rFonts w:ascii="Times New Roman" w:hAnsi="Times New Roman" w:cs="Times New Roman"/>
          <w:sz w:val="24"/>
          <w:szCs w:val="24"/>
        </w:rPr>
      </w:pPr>
    </w:p>
    <w:p w14:paraId="633039E1" w14:textId="5E33F0C7" w:rsidR="00F811FB" w:rsidRPr="006E553D" w:rsidRDefault="00EF120D" w:rsidP="001C618C">
      <w:pPr>
        <w:spacing w:before="120" w:after="240" w:line="360" w:lineRule="auto"/>
        <w:rPr>
          <w:rFonts w:ascii="Times New Roman" w:hAnsi="Times New Roman" w:cs="Times New Roman"/>
          <w:b/>
          <w:sz w:val="24"/>
          <w:szCs w:val="24"/>
        </w:rPr>
      </w:pPr>
      <w:r w:rsidRPr="006E553D">
        <w:rPr>
          <w:rFonts w:ascii="Times New Roman" w:hAnsi="Times New Roman" w:cs="Times New Roman"/>
          <w:b/>
          <w:sz w:val="24"/>
          <w:szCs w:val="24"/>
        </w:rPr>
        <w:t>II.1</w:t>
      </w:r>
      <w:r w:rsidRPr="006E553D">
        <w:rPr>
          <w:rFonts w:ascii="Times New Roman" w:hAnsi="Times New Roman" w:cs="Times New Roman"/>
          <w:b/>
          <w:sz w:val="24"/>
          <w:szCs w:val="24"/>
        </w:rPr>
        <w:tab/>
      </w:r>
      <w:r w:rsidR="001E50F3" w:rsidRPr="006E553D">
        <w:rPr>
          <w:rFonts w:ascii="Times New Roman" w:hAnsi="Times New Roman" w:cs="Times New Roman"/>
          <w:b/>
          <w:sz w:val="24"/>
          <w:szCs w:val="24"/>
        </w:rPr>
        <w:t>Typographi</w:t>
      </w:r>
      <w:r w:rsidR="002F293A" w:rsidRPr="006E553D">
        <w:rPr>
          <w:rFonts w:ascii="Times New Roman" w:hAnsi="Times New Roman" w:cs="Times New Roman"/>
          <w:b/>
          <w:sz w:val="24"/>
          <w:szCs w:val="24"/>
        </w:rPr>
        <w:t>e</w:t>
      </w:r>
    </w:p>
    <w:p w14:paraId="67B61FBA" w14:textId="190563B2" w:rsidR="00F811FB" w:rsidRPr="006E553D" w:rsidRDefault="00564A8B"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Gedankenstriche sind lang – so wie hier – und ermöglichen die Markierung </w:t>
      </w:r>
      <w:r w:rsidR="006358B5" w:rsidRPr="006E553D">
        <w:rPr>
          <w:rFonts w:ascii="Times New Roman" w:hAnsi="Times New Roman" w:cs="Times New Roman"/>
          <w:sz w:val="24"/>
          <w:szCs w:val="24"/>
        </w:rPr>
        <w:t xml:space="preserve">von </w:t>
      </w:r>
      <w:r w:rsidRPr="006E553D">
        <w:rPr>
          <w:rFonts w:ascii="Times New Roman" w:hAnsi="Times New Roman" w:cs="Times New Roman"/>
          <w:sz w:val="24"/>
          <w:szCs w:val="24"/>
        </w:rPr>
        <w:t>Einschüben. Sie sind vom kürzeren Trenn- bzw. Bindestrich</w:t>
      </w:r>
      <w:r w:rsidR="00D649E3">
        <w:rPr>
          <w:rFonts w:ascii="Times New Roman" w:hAnsi="Times New Roman" w:cs="Times New Roman"/>
          <w:sz w:val="24"/>
          <w:szCs w:val="24"/>
        </w:rPr>
        <w:t xml:space="preserve"> </w:t>
      </w:r>
      <w:r w:rsidR="00D649E3" w:rsidRPr="006E553D">
        <w:rPr>
          <w:rFonts w:ascii="Times New Roman" w:hAnsi="Times New Roman" w:cs="Times New Roman"/>
          <w:sz w:val="24"/>
          <w:szCs w:val="24"/>
        </w:rPr>
        <w:t>zu unterscheiden</w:t>
      </w:r>
      <w:r w:rsidRPr="006E553D">
        <w:rPr>
          <w:rFonts w:ascii="Times New Roman" w:hAnsi="Times New Roman" w:cs="Times New Roman"/>
          <w:sz w:val="24"/>
          <w:szCs w:val="24"/>
        </w:rPr>
        <w:t xml:space="preserve">. Vor und nach dem Gedankenstrich stehen – so wie schon wieder hier – Leerzeichen. Ein Trenn- bzw. Bindestrich steht direkt am Wort, </w:t>
      </w:r>
      <w:r w:rsidR="00D649E3">
        <w:rPr>
          <w:rFonts w:ascii="Times New Roman" w:hAnsi="Times New Roman" w:cs="Times New Roman"/>
          <w:sz w:val="24"/>
          <w:szCs w:val="24"/>
        </w:rPr>
        <w:t>von</w:t>
      </w:r>
      <w:r w:rsidRPr="006E553D">
        <w:rPr>
          <w:rFonts w:ascii="Times New Roman" w:hAnsi="Times New Roman" w:cs="Times New Roman"/>
          <w:sz w:val="24"/>
          <w:szCs w:val="24"/>
        </w:rPr>
        <w:t xml:space="preserve"> dem Buchstaben gekürzt wurden.</w:t>
      </w:r>
      <w:r w:rsidR="00AC626E" w:rsidRPr="006E553D">
        <w:rPr>
          <w:rFonts w:ascii="Times New Roman" w:hAnsi="Times New Roman" w:cs="Times New Roman"/>
          <w:sz w:val="24"/>
          <w:szCs w:val="24"/>
        </w:rPr>
        <w:t xml:space="preserve"> Sollte es wichtig sein, dass nach dem Bindestrich kein </w:t>
      </w:r>
      <w:r w:rsidR="00A14030">
        <w:rPr>
          <w:rFonts w:ascii="Times New Roman" w:hAnsi="Times New Roman" w:cs="Times New Roman"/>
          <w:sz w:val="24"/>
          <w:szCs w:val="24"/>
        </w:rPr>
        <w:t xml:space="preserve">automatischer </w:t>
      </w:r>
      <w:r w:rsidR="00AC626E" w:rsidRPr="006E553D">
        <w:rPr>
          <w:rFonts w:ascii="Times New Roman" w:hAnsi="Times New Roman" w:cs="Times New Roman"/>
          <w:sz w:val="24"/>
          <w:szCs w:val="24"/>
        </w:rPr>
        <w:t>Zeilenumbruch vorgenommen wird, wird ein geschützter Trennstrich (</w:t>
      </w:r>
      <w:r w:rsidR="00D649E3">
        <w:rPr>
          <w:rFonts w:ascii="Times New Roman" w:hAnsi="Times New Roman" w:cs="Times New Roman"/>
          <w:sz w:val="24"/>
          <w:szCs w:val="24"/>
        </w:rPr>
        <w:t xml:space="preserve">Word: </w:t>
      </w:r>
      <w:r w:rsidR="00AC626E" w:rsidRPr="006E553D">
        <w:rPr>
          <w:rFonts w:ascii="Times New Roman" w:hAnsi="Times New Roman" w:cs="Times New Roman"/>
          <w:sz w:val="24"/>
          <w:szCs w:val="24"/>
        </w:rPr>
        <w:t xml:space="preserve">Einfügen/Symbol/weitere Symbole/Sonderzeichen) gewählt. </w:t>
      </w:r>
      <w:r w:rsidR="00F90957" w:rsidRPr="006E553D">
        <w:rPr>
          <w:rFonts w:ascii="Times New Roman" w:hAnsi="Times New Roman" w:cs="Times New Roman"/>
          <w:sz w:val="24"/>
          <w:szCs w:val="24"/>
        </w:rPr>
        <w:t>Bei den Sonderzeichen finden sich auch die Gedankenstrich</w:t>
      </w:r>
      <w:r w:rsidR="00A14030">
        <w:rPr>
          <w:rFonts w:ascii="Times New Roman" w:hAnsi="Times New Roman" w:cs="Times New Roman"/>
          <w:sz w:val="24"/>
          <w:szCs w:val="24"/>
        </w:rPr>
        <w:t>e</w:t>
      </w:r>
      <w:r w:rsidR="00F90957" w:rsidRPr="006E553D">
        <w:rPr>
          <w:rFonts w:ascii="Times New Roman" w:hAnsi="Times New Roman" w:cs="Times New Roman"/>
          <w:sz w:val="24"/>
          <w:szCs w:val="24"/>
        </w:rPr>
        <w:t xml:space="preserve"> und andere hilfreiche Zeichen. </w:t>
      </w:r>
    </w:p>
    <w:p w14:paraId="607116FE" w14:textId="090CC997" w:rsidR="001E50F3" w:rsidRPr="006E553D" w:rsidRDefault="001E50F3"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Es gibt ‚einfache‘ und „doppelte“</w:t>
      </w:r>
      <w:r w:rsidRPr="006E553D">
        <w:rPr>
          <w:rStyle w:val="Funotenzeichen"/>
          <w:rFonts w:ascii="Times New Roman" w:hAnsi="Times New Roman" w:cs="Times New Roman"/>
          <w:sz w:val="24"/>
          <w:szCs w:val="24"/>
        </w:rPr>
        <w:footnoteReference w:id="1"/>
      </w:r>
      <w:r w:rsidRPr="006E553D">
        <w:rPr>
          <w:rFonts w:ascii="Times New Roman" w:hAnsi="Times New Roman" w:cs="Times New Roman"/>
          <w:sz w:val="24"/>
          <w:szCs w:val="24"/>
        </w:rPr>
        <w:t xml:space="preserve"> Anführungszeichen. </w:t>
      </w:r>
      <w:r w:rsidR="006C4FDF" w:rsidRPr="006E553D">
        <w:rPr>
          <w:rFonts w:ascii="Times New Roman" w:hAnsi="Times New Roman" w:cs="Times New Roman"/>
          <w:sz w:val="24"/>
          <w:szCs w:val="24"/>
        </w:rPr>
        <w:t xml:space="preserve">Doppelte Anführungszeichen </w:t>
      </w:r>
      <w:r w:rsidR="00C32F1C" w:rsidRPr="006E553D">
        <w:rPr>
          <w:rFonts w:ascii="Times New Roman" w:hAnsi="Times New Roman" w:cs="Times New Roman"/>
          <w:sz w:val="24"/>
          <w:szCs w:val="24"/>
        </w:rPr>
        <w:t xml:space="preserve">markieren Zitate. </w:t>
      </w:r>
      <w:r w:rsidRPr="006E553D">
        <w:rPr>
          <w:rFonts w:ascii="Times New Roman" w:hAnsi="Times New Roman" w:cs="Times New Roman"/>
          <w:sz w:val="24"/>
          <w:szCs w:val="24"/>
        </w:rPr>
        <w:t xml:space="preserve">‚Einfach‘ ist allerdings kein selbstverständlicher Begriff, so dass er nicht einfach hingeschrieben werden kann: Für solche Fälle, </w:t>
      </w:r>
      <w:r w:rsidR="00250944" w:rsidRPr="006E553D">
        <w:rPr>
          <w:rFonts w:ascii="Times New Roman" w:hAnsi="Times New Roman" w:cs="Times New Roman"/>
          <w:sz w:val="24"/>
          <w:szCs w:val="24"/>
        </w:rPr>
        <w:t xml:space="preserve">also </w:t>
      </w:r>
      <w:r w:rsidRPr="006E553D">
        <w:rPr>
          <w:rFonts w:ascii="Times New Roman" w:hAnsi="Times New Roman" w:cs="Times New Roman"/>
          <w:sz w:val="24"/>
          <w:szCs w:val="24"/>
        </w:rPr>
        <w:t xml:space="preserve">um Worte als nicht selbstverständlich verwendet zu markieren, werden einfache Anführungszeichen </w:t>
      </w:r>
      <w:r w:rsidR="00C11DDE" w:rsidRPr="006E553D">
        <w:rPr>
          <w:rFonts w:ascii="Times New Roman" w:hAnsi="Times New Roman" w:cs="Times New Roman"/>
          <w:sz w:val="24"/>
          <w:szCs w:val="24"/>
        </w:rPr>
        <w:t>gesetz</w:t>
      </w:r>
      <w:r w:rsidRPr="006E553D">
        <w:rPr>
          <w:rFonts w:ascii="Times New Roman" w:hAnsi="Times New Roman" w:cs="Times New Roman"/>
          <w:sz w:val="24"/>
          <w:szCs w:val="24"/>
        </w:rPr>
        <w:t xml:space="preserve">t, aber auch zur Markierung von Begriffen wie ‚Wort‘ oder </w:t>
      </w:r>
      <w:r w:rsidR="00285E00" w:rsidRPr="006E553D">
        <w:rPr>
          <w:rFonts w:ascii="Times New Roman" w:hAnsi="Times New Roman" w:cs="Times New Roman"/>
          <w:sz w:val="24"/>
          <w:szCs w:val="24"/>
        </w:rPr>
        <w:t>von</w:t>
      </w:r>
      <w:r w:rsidRPr="006E553D">
        <w:rPr>
          <w:rFonts w:ascii="Times New Roman" w:hAnsi="Times New Roman" w:cs="Times New Roman"/>
          <w:sz w:val="24"/>
          <w:szCs w:val="24"/>
        </w:rPr>
        <w:t xml:space="preserve"> Worte</w:t>
      </w:r>
      <w:r w:rsidR="00285E00" w:rsidRPr="006E553D">
        <w:rPr>
          <w:rFonts w:ascii="Times New Roman" w:hAnsi="Times New Roman" w:cs="Times New Roman"/>
          <w:sz w:val="24"/>
          <w:szCs w:val="24"/>
        </w:rPr>
        <w:t>n</w:t>
      </w:r>
      <w:r w:rsidRPr="006E553D">
        <w:rPr>
          <w:rFonts w:ascii="Times New Roman" w:hAnsi="Times New Roman" w:cs="Times New Roman"/>
          <w:sz w:val="24"/>
          <w:szCs w:val="24"/>
        </w:rPr>
        <w:t xml:space="preserve"> wie </w:t>
      </w:r>
      <w:r w:rsidR="00285E00" w:rsidRPr="006E553D">
        <w:rPr>
          <w:rFonts w:ascii="Times New Roman" w:hAnsi="Times New Roman" w:cs="Times New Roman"/>
          <w:sz w:val="24"/>
          <w:szCs w:val="24"/>
        </w:rPr>
        <w:t>z. B. dem</w:t>
      </w:r>
      <w:r w:rsidRPr="006E553D">
        <w:rPr>
          <w:rFonts w:ascii="Times New Roman" w:hAnsi="Times New Roman" w:cs="Times New Roman"/>
          <w:sz w:val="24"/>
          <w:szCs w:val="24"/>
        </w:rPr>
        <w:t xml:space="preserve"> englische</w:t>
      </w:r>
      <w:r w:rsidR="00285E00" w:rsidRPr="006E553D">
        <w:rPr>
          <w:rFonts w:ascii="Times New Roman" w:hAnsi="Times New Roman" w:cs="Times New Roman"/>
          <w:sz w:val="24"/>
          <w:szCs w:val="24"/>
        </w:rPr>
        <w:t>n</w:t>
      </w:r>
      <w:r w:rsidRPr="006E553D">
        <w:rPr>
          <w:rFonts w:ascii="Times New Roman" w:hAnsi="Times New Roman" w:cs="Times New Roman"/>
          <w:sz w:val="24"/>
          <w:szCs w:val="24"/>
        </w:rPr>
        <w:t xml:space="preserve"> Wort ‚easy‘. </w:t>
      </w:r>
      <w:r w:rsidR="00866642">
        <w:rPr>
          <w:rFonts w:ascii="Times New Roman" w:hAnsi="Times New Roman" w:cs="Times New Roman"/>
          <w:sz w:val="24"/>
          <w:szCs w:val="24"/>
        </w:rPr>
        <w:t xml:space="preserve">Vom einfachen Abführungszeichen typographisch zu unterscheiden ist der Apostroph, der vor allem bei Eigennamen gesetzt werden muss (Anna Seghers’ Roman </w:t>
      </w:r>
      <w:r w:rsidR="00866642">
        <w:rPr>
          <w:rFonts w:ascii="Times New Roman" w:hAnsi="Times New Roman" w:cs="Times New Roman"/>
          <w:i/>
          <w:iCs/>
          <w:sz w:val="24"/>
          <w:szCs w:val="24"/>
        </w:rPr>
        <w:t>Transit</w:t>
      </w:r>
      <w:r w:rsidR="00866642">
        <w:rPr>
          <w:rFonts w:ascii="Times New Roman" w:hAnsi="Times New Roman" w:cs="Times New Roman"/>
          <w:sz w:val="24"/>
          <w:szCs w:val="24"/>
        </w:rPr>
        <w:t xml:space="preserve">). </w:t>
      </w:r>
      <w:r w:rsidRPr="006E553D">
        <w:rPr>
          <w:rFonts w:ascii="Times New Roman" w:hAnsi="Times New Roman" w:cs="Times New Roman"/>
          <w:sz w:val="24"/>
          <w:szCs w:val="24"/>
        </w:rPr>
        <w:t xml:space="preserve">Fremdsprachige Begriffe wie </w:t>
      </w:r>
      <w:proofErr w:type="spellStart"/>
      <w:r w:rsidRPr="006E553D">
        <w:rPr>
          <w:rFonts w:ascii="Times New Roman" w:hAnsi="Times New Roman" w:cs="Times New Roman"/>
          <w:i/>
          <w:sz w:val="24"/>
          <w:szCs w:val="24"/>
        </w:rPr>
        <w:t>inventio</w:t>
      </w:r>
      <w:proofErr w:type="spellEnd"/>
      <w:r w:rsidRPr="006E553D">
        <w:rPr>
          <w:rFonts w:ascii="Times New Roman" w:hAnsi="Times New Roman" w:cs="Times New Roman"/>
          <w:sz w:val="24"/>
          <w:szCs w:val="24"/>
        </w:rPr>
        <w:t xml:space="preserve"> werden kursiv markiert. </w:t>
      </w:r>
    </w:p>
    <w:p w14:paraId="228FEDCF" w14:textId="6FD4FA96" w:rsidR="00285E00" w:rsidRPr="006E553D" w:rsidRDefault="004E1DE6" w:rsidP="007B703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Selbstständige </w:t>
      </w:r>
      <w:r w:rsidR="00285E00" w:rsidRPr="006E553D">
        <w:rPr>
          <w:rFonts w:ascii="Times New Roman" w:hAnsi="Times New Roman" w:cs="Times New Roman"/>
          <w:sz w:val="24"/>
          <w:szCs w:val="24"/>
        </w:rPr>
        <w:t xml:space="preserve">Titel </w:t>
      </w:r>
      <w:r>
        <w:rPr>
          <w:rFonts w:ascii="Times New Roman" w:hAnsi="Times New Roman" w:cs="Times New Roman"/>
          <w:sz w:val="24"/>
          <w:szCs w:val="24"/>
        </w:rPr>
        <w:t xml:space="preserve">(Titel auf Titelblatt) </w:t>
      </w:r>
      <w:r w:rsidR="00A14030">
        <w:rPr>
          <w:rFonts w:ascii="Times New Roman" w:hAnsi="Times New Roman" w:cs="Times New Roman"/>
          <w:sz w:val="24"/>
          <w:szCs w:val="24"/>
        </w:rPr>
        <w:t>erscheinen</w:t>
      </w:r>
      <w:r w:rsidR="00285E00" w:rsidRPr="006E553D">
        <w:rPr>
          <w:rFonts w:ascii="Times New Roman" w:hAnsi="Times New Roman" w:cs="Times New Roman"/>
          <w:sz w:val="24"/>
          <w:szCs w:val="24"/>
        </w:rPr>
        <w:t xml:space="preserve"> im Fließtext </w:t>
      </w:r>
      <w:r w:rsidR="00A14030">
        <w:rPr>
          <w:rFonts w:ascii="Times New Roman" w:hAnsi="Times New Roman" w:cs="Times New Roman"/>
          <w:sz w:val="24"/>
          <w:szCs w:val="24"/>
        </w:rPr>
        <w:t xml:space="preserve">ebenfalls </w:t>
      </w:r>
      <w:r w:rsidR="00285E00" w:rsidRPr="006E553D">
        <w:rPr>
          <w:rFonts w:ascii="Times New Roman" w:hAnsi="Times New Roman" w:cs="Times New Roman"/>
          <w:sz w:val="24"/>
          <w:szCs w:val="24"/>
        </w:rPr>
        <w:t>kursiv, wie d</w:t>
      </w:r>
      <w:r w:rsidR="00A14030">
        <w:rPr>
          <w:rFonts w:ascii="Times New Roman" w:hAnsi="Times New Roman" w:cs="Times New Roman"/>
          <w:sz w:val="24"/>
          <w:szCs w:val="24"/>
        </w:rPr>
        <w:t>er B</w:t>
      </w:r>
      <w:r w:rsidR="00285E00" w:rsidRPr="006E553D">
        <w:rPr>
          <w:rFonts w:ascii="Times New Roman" w:hAnsi="Times New Roman" w:cs="Times New Roman"/>
          <w:sz w:val="24"/>
          <w:szCs w:val="24"/>
        </w:rPr>
        <w:t xml:space="preserve">and </w:t>
      </w:r>
      <w:r w:rsidR="001A3D4C" w:rsidRPr="006E553D">
        <w:rPr>
          <w:rFonts w:ascii="Times New Roman" w:hAnsi="Times New Roman" w:cs="Times New Roman"/>
          <w:i/>
          <w:sz w:val="24"/>
          <w:szCs w:val="24"/>
        </w:rPr>
        <w:t>Arbeitstechniken L</w:t>
      </w:r>
      <w:r w:rsidR="00285E00" w:rsidRPr="006E553D">
        <w:rPr>
          <w:rFonts w:ascii="Times New Roman" w:hAnsi="Times New Roman" w:cs="Times New Roman"/>
          <w:i/>
          <w:sz w:val="24"/>
          <w:szCs w:val="24"/>
        </w:rPr>
        <w:t>iteratur</w:t>
      </w:r>
      <w:r w:rsidR="001A3D4C" w:rsidRPr="006E553D">
        <w:rPr>
          <w:rFonts w:ascii="Times New Roman" w:hAnsi="Times New Roman" w:cs="Times New Roman"/>
          <w:i/>
          <w:sz w:val="24"/>
          <w:szCs w:val="24"/>
        </w:rPr>
        <w:t>wissenschaft</w:t>
      </w:r>
      <w:r w:rsidR="00285E00" w:rsidRPr="006E553D">
        <w:rPr>
          <w:rFonts w:ascii="Times New Roman" w:hAnsi="Times New Roman" w:cs="Times New Roman"/>
          <w:sz w:val="24"/>
          <w:szCs w:val="24"/>
        </w:rPr>
        <w:t xml:space="preserve"> von </w:t>
      </w:r>
      <w:r w:rsidR="0000236B" w:rsidRPr="006E553D">
        <w:rPr>
          <w:rFonts w:ascii="Times New Roman" w:hAnsi="Times New Roman" w:cs="Times New Roman"/>
          <w:sz w:val="24"/>
          <w:szCs w:val="24"/>
        </w:rPr>
        <w:t>Burkhard</w:t>
      </w:r>
      <w:r w:rsidR="0000236B" w:rsidRPr="006E553D">
        <w:rPr>
          <w:rStyle w:val="Funotenzeichen"/>
          <w:rFonts w:ascii="Times New Roman" w:hAnsi="Times New Roman" w:cs="Times New Roman"/>
          <w:sz w:val="24"/>
          <w:szCs w:val="24"/>
        </w:rPr>
        <w:footnoteReference w:id="2"/>
      </w:r>
      <w:r w:rsidR="0000236B" w:rsidRPr="006E553D">
        <w:rPr>
          <w:rFonts w:ascii="Times New Roman" w:hAnsi="Times New Roman" w:cs="Times New Roman"/>
          <w:sz w:val="24"/>
          <w:szCs w:val="24"/>
        </w:rPr>
        <w:t xml:space="preserve"> </w:t>
      </w:r>
      <w:proofErr w:type="spellStart"/>
      <w:r w:rsidR="0000236B">
        <w:rPr>
          <w:rFonts w:ascii="Times New Roman" w:hAnsi="Times New Roman" w:cs="Times New Roman"/>
          <w:sz w:val="24"/>
          <w:szCs w:val="24"/>
        </w:rPr>
        <w:t>Moennighoff</w:t>
      </w:r>
      <w:proofErr w:type="spellEnd"/>
      <w:r w:rsidR="0000236B" w:rsidRPr="006E553D">
        <w:rPr>
          <w:rFonts w:ascii="Times New Roman" w:hAnsi="Times New Roman" w:cs="Times New Roman"/>
          <w:sz w:val="24"/>
          <w:szCs w:val="24"/>
        </w:rPr>
        <w:t xml:space="preserve"> </w:t>
      </w:r>
      <w:r w:rsidR="001A3D4C" w:rsidRPr="006E553D">
        <w:rPr>
          <w:rFonts w:ascii="Times New Roman" w:hAnsi="Times New Roman" w:cs="Times New Roman"/>
          <w:sz w:val="24"/>
          <w:szCs w:val="24"/>
        </w:rPr>
        <w:t>und</w:t>
      </w:r>
      <w:r w:rsidR="0000236B" w:rsidRPr="0000236B">
        <w:rPr>
          <w:rFonts w:ascii="Times New Roman" w:hAnsi="Times New Roman" w:cs="Times New Roman"/>
          <w:sz w:val="24"/>
          <w:szCs w:val="24"/>
        </w:rPr>
        <w:t xml:space="preserve"> </w:t>
      </w:r>
      <w:r w:rsidR="0000236B" w:rsidRPr="006E553D">
        <w:rPr>
          <w:rFonts w:ascii="Times New Roman" w:hAnsi="Times New Roman" w:cs="Times New Roman"/>
          <w:sz w:val="24"/>
          <w:szCs w:val="24"/>
        </w:rPr>
        <w:t>Eckhardt Meyer-</w:t>
      </w:r>
      <w:proofErr w:type="spellStart"/>
      <w:r w:rsidR="0000236B" w:rsidRPr="006E553D">
        <w:rPr>
          <w:rFonts w:ascii="Times New Roman" w:hAnsi="Times New Roman" w:cs="Times New Roman"/>
          <w:sz w:val="24"/>
          <w:szCs w:val="24"/>
        </w:rPr>
        <w:t>Krentler</w:t>
      </w:r>
      <w:proofErr w:type="spellEnd"/>
      <w:r w:rsidR="00285E00" w:rsidRPr="006E553D">
        <w:rPr>
          <w:rFonts w:ascii="Times New Roman" w:hAnsi="Times New Roman" w:cs="Times New Roman"/>
          <w:sz w:val="24"/>
          <w:szCs w:val="24"/>
        </w:rPr>
        <w:t>.</w:t>
      </w:r>
      <w:r w:rsidR="001A3D4C" w:rsidRPr="006E553D">
        <w:rPr>
          <w:rStyle w:val="Funotenzeichen"/>
          <w:rFonts w:ascii="Times New Roman" w:hAnsi="Times New Roman" w:cs="Times New Roman"/>
          <w:sz w:val="24"/>
          <w:szCs w:val="24"/>
        </w:rPr>
        <w:footnoteReference w:id="3"/>
      </w:r>
      <w:r w:rsidR="00285E00" w:rsidRPr="006E553D">
        <w:rPr>
          <w:rFonts w:ascii="Times New Roman" w:hAnsi="Times New Roman" w:cs="Times New Roman"/>
          <w:sz w:val="24"/>
          <w:szCs w:val="24"/>
        </w:rPr>
        <w:t xml:space="preserve"> </w:t>
      </w:r>
      <w:r>
        <w:rPr>
          <w:rFonts w:ascii="Times New Roman" w:hAnsi="Times New Roman" w:cs="Times New Roman"/>
          <w:sz w:val="24"/>
          <w:szCs w:val="24"/>
        </w:rPr>
        <w:t>Unselbstständige Titel wie z. B.</w:t>
      </w:r>
      <w:r w:rsidR="0083661E" w:rsidRPr="006E553D">
        <w:rPr>
          <w:rFonts w:ascii="Times New Roman" w:hAnsi="Times New Roman" w:cs="Times New Roman"/>
          <w:sz w:val="24"/>
          <w:szCs w:val="24"/>
        </w:rPr>
        <w:t xml:space="preserve"> </w:t>
      </w:r>
      <w:r>
        <w:rPr>
          <w:rFonts w:ascii="Times New Roman" w:hAnsi="Times New Roman" w:cs="Times New Roman"/>
          <w:sz w:val="24"/>
          <w:szCs w:val="24"/>
        </w:rPr>
        <w:t>Aufsätze, Gedichtt</w:t>
      </w:r>
      <w:r w:rsidR="0083661E" w:rsidRPr="006E553D">
        <w:rPr>
          <w:rFonts w:ascii="Times New Roman" w:hAnsi="Times New Roman" w:cs="Times New Roman"/>
          <w:sz w:val="24"/>
          <w:szCs w:val="24"/>
        </w:rPr>
        <w:t>it</w:t>
      </w:r>
      <w:r w:rsidR="007E718A" w:rsidRPr="006E553D">
        <w:rPr>
          <w:rFonts w:ascii="Times New Roman" w:hAnsi="Times New Roman" w:cs="Times New Roman"/>
          <w:sz w:val="24"/>
          <w:szCs w:val="24"/>
        </w:rPr>
        <w:t>el</w:t>
      </w:r>
      <w:r w:rsidR="00AF7A01">
        <w:rPr>
          <w:rFonts w:ascii="Times New Roman" w:hAnsi="Times New Roman" w:cs="Times New Roman"/>
          <w:sz w:val="24"/>
          <w:szCs w:val="24"/>
        </w:rPr>
        <w:t xml:space="preserve"> oder </w:t>
      </w:r>
      <w:r>
        <w:rPr>
          <w:rFonts w:ascii="Times New Roman" w:hAnsi="Times New Roman" w:cs="Times New Roman"/>
          <w:sz w:val="24"/>
          <w:szCs w:val="24"/>
        </w:rPr>
        <w:t>Erzählungen</w:t>
      </w:r>
      <w:r w:rsidR="00AF7A01">
        <w:rPr>
          <w:rFonts w:ascii="Times New Roman" w:hAnsi="Times New Roman" w:cs="Times New Roman"/>
          <w:sz w:val="24"/>
          <w:szCs w:val="24"/>
        </w:rPr>
        <w:t xml:space="preserve"> wie „The </w:t>
      </w:r>
      <w:proofErr w:type="spellStart"/>
      <w:r w:rsidR="00AF7A01">
        <w:rPr>
          <w:rFonts w:ascii="Times New Roman" w:hAnsi="Times New Roman" w:cs="Times New Roman"/>
          <w:sz w:val="24"/>
          <w:szCs w:val="24"/>
        </w:rPr>
        <w:t>Cows</w:t>
      </w:r>
      <w:proofErr w:type="spellEnd"/>
      <w:r w:rsidR="00AF7A01">
        <w:rPr>
          <w:rFonts w:ascii="Times New Roman" w:hAnsi="Times New Roman" w:cs="Times New Roman"/>
          <w:sz w:val="24"/>
          <w:szCs w:val="24"/>
        </w:rPr>
        <w:t>“</w:t>
      </w:r>
      <w:r w:rsidR="0083661E" w:rsidRPr="006E553D">
        <w:rPr>
          <w:rFonts w:ascii="Times New Roman" w:hAnsi="Times New Roman" w:cs="Times New Roman"/>
          <w:sz w:val="24"/>
          <w:szCs w:val="24"/>
        </w:rPr>
        <w:t xml:space="preserve"> </w:t>
      </w:r>
      <w:r w:rsidR="00A93F86">
        <w:rPr>
          <w:rFonts w:ascii="Times New Roman" w:hAnsi="Times New Roman" w:cs="Times New Roman"/>
          <w:sz w:val="24"/>
          <w:szCs w:val="24"/>
        </w:rPr>
        <w:t xml:space="preserve">(s. u.) </w:t>
      </w:r>
      <w:r w:rsidR="0083661E" w:rsidRPr="006E553D">
        <w:rPr>
          <w:rFonts w:ascii="Times New Roman" w:hAnsi="Times New Roman" w:cs="Times New Roman"/>
          <w:sz w:val="24"/>
          <w:szCs w:val="24"/>
        </w:rPr>
        <w:t xml:space="preserve">werden </w:t>
      </w:r>
      <w:r w:rsidR="000F2258" w:rsidRPr="006E553D">
        <w:rPr>
          <w:rFonts w:ascii="Times New Roman" w:hAnsi="Times New Roman" w:cs="Times New Roman"/>
          <w:sz w:val="24"/>
          <w:szCs w:val="24"/>
        </w:rPr>
        <w:t xml:space="preserve">im Fließtext </w:t>
      </w:r>
      <w:r w:rsidR="0083661E" w:rsidRPr="006E553D">
        <w:rPr>
          <w:rFonts w:ascii="Times New Roman" w:hAnsi="Times New Roman" w:cs="Times New Roman"/>
          <w:sz w:val="24"/>
          <w:szCs w:val="24"/>
        </w:rPr>
        <w:t xml:space="preserve">in doppelte Anführungsstriche gesetzt. </w:t>
      </w:r>
    </w:p>
    <w:p w14:paraId="53115641" w14:textId="6ECE9159" w:rsidR="00BA6E55" w:rsidRDefault="00A34EF2" w:rsidP="00D1779C">
      <w:pPr>
        <w:spacing w:after="240" w:line="360" w:lineRule="auto"/>
        <w:jc w:val="both"/>
        <w:rPr>
          <w:rFonts w:ascii="Times New Roman" w:hAnsi="Times New Roman" w:cs="Times New Roman"/>
          <w:color w:val="000000"/>
          <w:sz w:val="24"/>
          <w:szCs w:val="24"/>
          <w:shd w:val="clear" w:color="auto" w:fill="FFFFFF"/>
        </w:rPr>
      </w:pPr>
      <w:r w:rsidRPr="006E553D">
        <w:rPr>
          <w:rFonts w:ascii="Times New Roman" w:hAnsi="Times New Roman" w:cs="Times New Roman"/>
          <w:sz w:val="24"/>
          <w:szCs w:val="24"/>
        </w:rPr>
        <w:t>Es gibt verschiedene Anführungszeichen</w:t>
      </w:r>
      <w:r w:rsidR="00C32F1C" w:rsidRPr="006E553D">
        <w:rPr>
          <w:rFonts w:ascii="Times New Roman" w:hAnsi="Times New Roman" w:cs="Times New Roman"/>
          <w:sz w:val="24"/>
          <w:szCs w:val="24"/>
        </w:rPr>
        <w:t xml:space="preserve">, die alle gültig sind, allerdings </w:t>
      </w:r>
      <w:r w:rsidRPr="006E553D">
        <w:rPr>
          <w:rFonts w:ascii="Times New Roman" w:hAnsi="Times New Roman" w:cs="Times New Roman"/>
          <w:sz w:val="24"/>
          <w:szCs w:val="24"/>
        </w:rPr>
        <w:t>kommt es auf Einheitlichkeit an</w:t>
      </w:r>
      <w:r w:rsidR="00C32F1C" w:rsidRPr="006E553D">
        <w:rPr>
          <w:rFonts w:ascii="Times New Roman" w:hAnsi="Times New Roman" w:cs="Times New Roman"/>
          <w:sz w:val="24"/>
          <w:szCs w:val="24"/>
        </w:rPr>
        <w:t xml:space="preserve">: Es kann </w:t>
      </w:r>
      <w:r w:rsidR="003006FC" w:rsidRPr="006E553D">
        <w:rPr>
          <w:rFonts w:ascii="Times New Roman" w:hAnsi="Times New Roman" w:cs="Times New Roman"/>
          <w:sz w:val="24"/>
          <w:szCs w:val="24"/>
        </w:rPr>
        <w:t>zwar</w:t>
      </w:r>
      <w:r w:rsidRPr="006E553D">
        <w:rPr>
          <w:rFonts w:ascii="Times New Roman" w:hAnsi="Times New Roman" w:cs="Times New Roman"/>
          <w:sz w:val="24"/>
          <w:szCs w:val="24"/>
        </w:rPr>
        <w:t xml:space="preserve"> </w:t>
      </w:r>
      <w:r w:rsidR="003006FC" w:rsidRPr="006E553D">
        <w:rPr>
          <w:rFonts w:ascii="Times New Roman" w:hAnsi="Times New Roman" w:cs="Times New Roman"/>
          <w:bCs/>
          <w:color w:val="202122"/>
          <w:sz w:val="24"/>
          <w:szCs w:val="24"/>
          <w:shd w:val="clear" w:color="auto" w:fill="F8F9FA"/>
        </w:rPr>
        <w:t xml:space="preserve">»so« </w:t>
      </w:r>
      <w:r w:rsidR="00FB5C3B" w:rsidRPr="006E553D">
        <w:rPr>
          <w:rFonts w:ascii="Times New Roman" w:hAnsi="Times New Roman" w:cs="Times New Roman"/>
          <w:bCs/>
          <w:color w:val="202122"/>
          <w:sz w:val="24"/>
          <w:szCs w:val="24"/>
          <w:shd w:val="clear" w:color="auto" w:fill="F8F9FA"/>
        </w:rPr>
        <w:t xml:space="preserve">(mit frz. </w:t>
      </w:r>
      <w:proofErr w:type="spellStart"/>
      <w:r w:rsidR="00FB5C3B" w:rsidRPr="006E553D">
        <w:rPr>
          <w:rFonts w:ascii="Times New Roman" w:hAnsi="Times New Roman" w:cs="Times New Roman"/>
          <w:bCs/>
          <w:color w:val="202122"/>
          <w:sz w:val="24"/>
          <w:szCs w:val="24"/>
          <w:shd w:val="clear" w:color="auto" w:fill="F8F9FA"/>
        </w:rPr>
        <w:t>Guillemets</w:t>
      </w:r>
      <w:proofErr w:type="spellEnd"/>
      <w:r w:rsidR="00FB5C3B" w:rsidRPr="006E553D">
        <w:rPr>
          <w:rFonts w:ascii="Times New Roman" w:hAnsi="Times New Roman" w:cs="Times New Roman"/>
          <w:bCs/>
          <w:color w:val="202122"/>
          <w:sz w:val="24"/>
          <w:szCs w:val="24"/>
          <w:shd w:val="clear" w:color="auto" w:fill="F8F9FA"/>
        </w:rPr>
        <w:t xml:space="preserve">) </w:t>
      </w:r>
      <w:r w:rsidR="003006FC" w:rsidRPr="006E553D">
        <w:rPr>
          <w:rFonts w:ascii="Times New Roman" w:hAnsi="Times New Roman" w:cs="Times New Roman"/>
          <w:bCs/>
          <w:color w:val="202122"/>
          <w:sz w:val="24"/>
          <w:szCs w:val="24"/>
          <w:shd w:val="clear" w:color="auto" w:fill="F8F9FA"/>
        </w:rPr>
        <w:t xml:space="preserve">oder „so“ </w:t>
      </w:r>
      <w:r w:rsidR="00FB5C3B" w:rsidRPr="006E553D">
        <w:rPr>
          <w:rFonts w:ascii="Times New Roman" w:hAnsi="Times New Roman" w:cs="Times New Roman"/>
          <w:bCs/>
          <w:color w:val="202122"/>
          <w:sz w:val="24"/>
          <w:szCs w:val="24"/>
          <w:shd w:val="clear" w:color="auto" w:fill="F8F9FA"/>
        </w:rPr>
        <w:t xml:space="preserve">(mit deutschen Anführungszeichen) </w:t>
      </w:r>
      <w:r w:rsidR="003006FC" w:rsidRPr="006E553D">
        <w:rPr>
          <w:rFonts w:ascii="Times New Roman" w:hAnsi="Times New Roman" w:cs="Times New Roman"/>
          <w:bCs/>
          <w:color w:val="202122"/>
          <w:sz w:val="24"/>
          <w:szCs w:val="24"/>
          <w:shd w:val="clear" w:color="auto" w:fill="F8F9FA"/>
        </w:rPr>
        <w:t>markiert werden</w:t>
      </w:r>
      <w:r w:rsidR="00C32F1C" w:rsidRPr="006E553D">
        <w:rPr>
          <w:rFonts w:ascii="Times New Roman" w:hAnsi="Times New Roman" w:cs="Times New Roman"/>
          <w:bCs/>
          <w:color w:val="202122"/>
          <w:sz w:val="24"/>
          <w:szCs w:val="24"/>
          <w:shd w:val="clear" w:color="auto" w:fill="F8F9FA"/>
        </w:rPr>
        <w:t>,</w:t>
      </w:r>
      <w:r w:rsidR="003006FC" w:rsidRPr="006E553D">
        <w:rPr>
          <w:rFonts w:ascii="Times New Roman" w:hAnsi="Times New Roman" w:cs="Times New Roman"/>
          <w:bCs/>
          <w:color w:val="202122"/>
          <w:sz w:val="24"/>
          <w:szCs w:val="24"/>
          <w:shd w:val="clear" w:color="auto" w:fill="F8F9FA"/>
        </w:rPr>
        <w:t xml:space="preserve"> aber niemals »so“ oder „so«. Dasselbe gilt für die Markierung von ‚Begriffen‘ und ›weiteren‹ Begriffe</w:t>
      </w:r>
      <w:r w:rsidR="008D7A16" w:rsidRPr="006E553D">
        <w:rPr>
          <w:rFonts w:ascii="Times New Roman" w:hAnsi="Times New Roman" w:cs="Times New Roman"/>
          <w:bCs/>
          <w:color w:val="202122"/>
          <w:sz w:val="24"/>
          <w:szCs w:val="24"/>
          <w:shd w:val="clear" w:color="auto" w:fill="F8F9FA"/>
        </w:rPr>
        <w:t>n</w:t>
      </w:r>
      <w:r w:rsidR="00C32F1C" w:rsidRPr="006E553D">
        <w:rPr>
          <w:rFonts w:ascii="Times New Roman" w:hAnsi="Times New Roman" w:cs="Times New Roman"/>
          <w:bCs/>
          <w:color w:val="202122"/>
          <w:sz w:val="24"/>
          <w:szCs w:val="24"/>
          <w:shd w:val="clear" w:color="auto" w:fill="F8F9FA"/>
        </w:rPr>
        <w:t xml:space="preserve">: </w:t>
      </w:r>
      <w:r w:rsidR="00862AE9" w:rsidRPr="006E553D">
        <w:rPr>
          <w:rFonts w:ascii="Times New Roman" w:hAnsi="Times New Roman" w:cs="Times New Roman"/>
          <w:bCs/>
          <w:color w:val="202122"/>
          <w:sz w:val="24"/>
          <w:szCs w:val="24"/>
          <w:shd w:val="clear" w:color="auto" w:fill="F8F9FA"/>
        </w:rPr>
        <w:t>Es kann</w:t>
      </w:r>
      <w:r w:rsidR="00C32F1C" w:rsidRPr="006E553D">
        <w:rPr>
          <w:rFonts w:ascii="Times New Roman" w:hAnsi="Times New Roman" w:cs="Times New Roman"/>
          <w:bCs/>
          <w:color w:val="202122"/>
          <w:sz w:val="24"/>
          <w:szCs w:val="24"/>
          <w:shd w:val="clear" w:color="auto" w:fill="F8F9FA"/>
        </w:rPr>
        <w:t xml:space="preserve"> mit der einen Variante oder mit der anderen</w:t>
      </w:r>
      <w:r w:rsidR="00862AE9" w:rsidRPr="006E553D">
        <w:rPr>
          <w:rFonts w:ascii="Times New Roman" w:hAnsi="Times New Roman" w:cs="Times New Roman"/>
          <w:bCs/>
          <w:color w:val="202122"/>
          <w:sz w:val="24"/>
          <w:szCs w:val="24"/>
          <w:shd w:val="clear" w:color="auto" w:fill="F8F9FA"/>
        </w:rPr>
        <w:t xml:space="preserve"> gearbeitet werden, aber nicht mit beiden. </w:t>
      </w:r>
      <w:r w:rsidR="00895E18" w:rsidRPr="006E553D">
        <w:rPr>
          <w:rFonts w:ascii="Times New Roman" w:hAnsi="Times New Roman" w:cs="Times New Roman"/>
          <w:bCs/>
          <w:color w:val="202122"/>
          <w:sz w:val="24"/>
          <w:szCs w:val="24"/>
          <w:shd w:val="clear" w:color="auto" w:fill="F8F9FA"/>
        </w:rPr>
        <w:t xml:space="preserve">Beim Copy &amp; Paste von englischen Zitaten können sich </w:t>
      </w:r>
      <w:r w:rsidR="00895E18" w:rsidRPr="006E553D">
        <w:rPr>
          <w:rFonts w:ascii="Times New Roman" w:hAnsi="Times New Roman" w:cs="Times New Roman"/>
          <w:color w:val="000000"/>
          <w:sz w:val="24"/>
          <w:szCs w:val="24"/>
          <w:shd w:val="clear" w:color="auto" w:fill="FFFFFF"/>
        </w:rPr>
        <w:t>“englische Anführungszeichen</w:t>
      </w:r>
      <w:r w:rsidR="000F2258" w:rsidRPr="006E553D">
        <w:rPr>
          <w:rFonts w:ascii="Times New Roman" w:hAnsi="Times New Roman" w:cs="Times New Roman"/>
          <w:color w:val="000000"/>
          <w:sz w:val="24"/>
          <w:szCs w:val="24"/>
          <w:shd w:val="clear" w:color="auto" w:fill="FFFFFF"/>
        </w:rPr>
        <w:t>”</w:t>
      </w:r>
      <w:r w:rsidR="00895E18" w:rsidRPr="006E553D">
        <w:rPr>
          <w:rFonts w:ascii="Times New Roman" w:hAnsi="Times New Roman" w:cs="Times New Roman"/>
          <w:color w:val="000000"/>
          <w:sz w:val="24"/>
          <w:szCs w:val="24"/>
          <w:shd w:val="clear" w:color="auto" w:fill="FFFFFF"/>
        </w:rPr>
        <w:t xml:space="preserve"> einschleichen; dies ist immer anzupassen. </w:t>
      </w:r>
    </w:p>
    <w:p w14:paraId="0BF0A00A" w14:textId="7480F441" w:rsidR="002C20ED" w:rsidRPr="006E553D" w:rsidRDefault="00EF120D" w:rsidP="00D124F0">
      <w:pPr>
        <w:spacing w:after="240" w:line="360" w:lineRule="auto"/>
        <w:rPr>
          <w:rFonts w:ascii="Times New Roman" w:hAnsi="Times New Roman" w:cs="Times New Roman"/>
          <w:b/>
          <w:sz w:val="24"/>
          <w:szCs w:val="24"/>
        </w:rPr>
      </w:pPr>
      <w:r w:rsidRPr="006E553D">
        <w:rPr>
          <w:rFonts w:ascii="Times New Roman" w:hAnsi="Times New Roman" w:cs="Times New Roman"/>
          <w:b/>
          <w:sz w:val="24"/>
          <w:szCs w:val="24"/>
        </w:rPr>
        <w:lastRenderedPageBreak/>
        <w:t>II.2</w:t>
      </w:r>
      <w:r w:rsidRPr="006E553D">
        <w:rPr>
          <w:rFonts w:ascii="Times New Roman" w:hAnsi="Times New Roman" w:cs="Times New Roman"/>
          <w:b/>
          <w:sz w:val="24"/>
          <w:szCs w:val="24"/>
        </w:rPr>
        <w:tab/>
      </w:r>
      <w:r w:rsidR="002C20ED" w:rsidRPr="006E553D">
        <w:rPr>
          <w:rFonts w:ascii="Times New Roman" w:hAnsi="Times New Roman" w:cs="Times New Roman"/>
          <w:b/>
          <w:sz w:val="24"/>
          <w:szCs w:val="24"/>
        </w:rPr>
        <w:t>Zeichensetzung</w:t>
      </w:r>
    </w:p>
    <w:p w14:paraId="3A802BF5" w14:textId="734F029B" w:rsidR="002C20ED" w:rsidRPr="006E553D" w:rsidRDefault="00682058" w:rsidP="00DD5F02">
      <w:pPr>
        <w:spacing w:after="120" w:line="360" w:lineRule="auto"/>
        <w:rPr>
          <w:rFonts w:ascii="Times New Roman" w:hAnsi="Times New Roman" w:cs="Times New Roman"/>
          <w:sz w:val="24"/>
          <w:szCs w:val="24"/>
        </w:rPr>
      </w:pPr>
      <w:r w:rsidRPr="006E553D">
        <w:rPr>
          <w:rFonts w:ascii="Times New Roman" w:hAnsi="Times New Roman" w:cs="Times New Roman"/>
          <w:sz w:val="24"/>
          <w:szCs w:val="24"/>
        </w:rPr>
        <w:t xml:space="preserve">Hier gelten die Regeln des DUDEN. </w:t>
      </w:r>
      <w:r w:rsidR="00BA6E55" w:rsidRPr="006E553D">
        <w:rPr>
          <w:rFonts w:ascii="Times New Roman" w:hAnsi="Times New Roman" w:cs="Times New Roman"/>
          <w:sz w:val="24"/>
          <w:szCs w:val="24"/>
        </w:rPr>
        <w:t xml:space="preserve">Die </w:t>
      </w:r>
      <w:r w:rsidRPr="006E553D">
        <w:rPr>
          <w:rFonts w:ascii="Times New Roman" w:hAnsi="Times New Roman" w:cs="Times New Roman"/>
          <w:sz w:val="24"/>
          <w:szCs w:val="24"/>
        </w:rPr>
        <w:t xml:space="preserve">daraus </w:t>
      </w:r>
      <w:r w:rsidR="00BA6E55" w:rsidRPr="006E553D">
        <w:rPr>
          <w:rFonts w:ascii="Times New Roman" w:hAnsi="Times New Roman" w:cs="Times New Roman"/>
          <w:sz w:val="24"/>
          <w:szCs w:val="24"/>
        </w:rPr>
        <w:t xml:space="preserve">am wenigsten bekannten </w:t>
      </w:r>
      <w:r w:rsidR="00E92A90">
        <w:rPr>
          <w:rFonts w:ascii="Times New Roman" w:hAnsi="Times New Roman" w:cs="Times New Roman"/>
          <w:sz w:val="24"/>
          <w:szCs w:val="24"/>
        </w:rPr>
        <w:t>Z</w:t>
      </w:r>
      <w:r w:rsidR="00BA6E55" w:rsidRPr="006E553D">
        <w:rPr>
          <w:rFonts w:ascii="Times New Roman" w:hAnsi="Times New Roman" w:cs="Times New Roman"/>
          <w:sz w:val="24"/>
          <w:szCs w:val="24"/>
        </w:rPr>
        <w:t>eichensetzungsregeln sind:</w:t>
      </w:r>
    </w:p>
    <w:p w14:paraId="43F9F423" w14:textId="17DCFFE8" w:rsidR="00BA6E55" w:rsidRDefault="00A34EF2" w:rsidP="00DD5F02">
      <w:pPr>
        <w:pStyle w:val="Listenabsatz"/>
        <w:numPr>
          <w:ilvl w:val="0"/>
          <w:numId w:val="9"/>
        </w:numPr>
        <w:spacing w:after="120" w:line="360" w:lineRule="exact"/>
        <w:ind w:left="567" w:hanging="357"/>
        <w:contextualSpacing w:val="0"/>
        <w:rPr>
          <w:rFonts w:ascii="Times New Roman" w:hAnsi="Times New Roman" w:cs="Times New Roman"/>
          <w:sz w:val="24"/>
          <w:szCs w:val="24"/>
        </w:rPr>
      </w:pPr>
      <w:r w:rsidRPr="006E553D">
        <w:rPr>
          <w:rFonts w:ascii="Times New Roman" w:hAnsi="Times New Roman" w:cs="Times New Roman"/>
          <w:sz w:val="24"/>
          <w:szCs w:val="24"/>
        </w:rPr>
        <w:t xml:space="preserve">Nach </w:t>
      </w:r>
      <w:r w:rsidR="00347E10" w:rsidRPr="006E553D">
        <w:rPr>
          <w:rFonts w:ascii="Times New Roman" w:hAnsi="Times New Roman" w:cs="Times New Roman"/>
          <w:sz w:val="24"/>
          <w:szCs w:val="24"/>
        </w:rPr>
        <w:t xml:space="preserve">einem </w:t>
      </w:r>
      <w:r w:rsidRPr="006E553D">
        <w:rPr>
          <w:rFonts w:ascii="Times New Roman" w:hAnsi="Times New Roman" w:cs="Times New Roman"/>
          <w:sz w:val="24"/>
          <w:szCs w:val="24"/>
        </w:rPr>
        <w:t xml:space="preserve">Doppelpunkt werden vollständige Sätze </w:t>
      </w:r>
      <w:proofErr w:type="gramStart"/>
      <w:r w:rsidRPr="006E553D">
        <w:rPr>
          <w:rFonts w:ascii="Times New Roman" w:hAnsi="Times New Roman" w:cs="Times New Roman"/>
          <w:sz w:val="24"/>
          <w:szCs w:val="24"/>
        </w:rPr>
        <w:t>groß</w:t>
      </w:r>
      <w:r w:rsidR="00D2453B" w:rsidRPr="006E553D">
        <w:rPr>
          <w:rFonts w:ascii="Times New Roman" w:hAnsi="Times New Roman" w:cs="Times New Roman"/>
          <w:sz w:val="24"/>
          <w:szCs w:val="24"/>
        </w:rPr>
        <w:t xml:space="preserve"> </w:t>
      </w:r>
      <w:r w:rsidRPr="006E553D">
        <w:rPr>
          <w:rFonts w:ascii="Times New Roman" w:hAnsi="Times New Roman" w:cs="Times New Roman"/>
          <w:sz w:val="24"/>
          <w:szCs w:val="24"/>
        </w:rPr>
        <w:t>geschrieben</w:t>
      </w:r>
      <w:proofErr w:type="gramEnd"/>
      <w:r w:rsidR="00631389" w:rsidRPr="006E553D">
        <w:rPr>
          <w:rFonts w:ascii="Times New Roman" w:hAnsi="Times New Roman" w:cs="Times New Roman"/>
          <w:sz w:val="24"/>
          <w:szCs w:val="24"/>
        </w:rPr>
        <w:t>: Dies ist ein vollständiger Satz</w:t>
      </w:r>
      <w:r w:rsidR="00D2453B" w:rsidRPr="006E553D">
        <w:rPr>
          <w:rFonts w:ascii="Times New Roman" w:hAnsi="Times New Roman" w:cs="Times New Roman"/>
          <w:sz w:val="24"/>
          <w:szCs w:val="24"/>
        </w:rPr>
        <w:t xml:space="preserve">. </w:t>
      </w:r>
      <w:r w:rsidR="00EA14F0" w:rsidRPr="006E553D">
        <w:rPr>
          <w:rFonts w:ascii="Times New Roman" w:hAnsi="Times New Roman" w:cs="Times New Roman"/>
          <w:sz w:val="24"/>
          <w:szCs w:val="24"/>
        </w:rPr>
        <w:t>D</w:t>
      </w:r>
      <w:r w:rsidR="00682058" w:rsidRPr="006E553D">
        <w:rPr>
          <w:rFonts w:ascii="Times New Roman" w:hAnsi="Times New Roman" w:cs="Times New Roman"/>
          <w:sz w:val="24"/>
          <w:szCs w:val="24"/>
        </w:rPr>
        <w:t>er folgende</w:t>
      </w:r>
      <w:r w:rsidR="00EA14F0" w:rsidRPr="006E553D">
        <w:rPr>
          <w:rFonts w:ascii="Times New Roman" w:hAnsi="Times New Roman" w:cs="Times New Roman"/>
          <w:sz w:val="24"/>
          <w:szCs w:val="24"/>
        </w:rPr>
        <w:t xml:space="preserve"> ist </w:t>
      </w:r>
      <w:r w:rsidR="001A4208" w:rsidRPr="006E553D">
        <w:rPr>
          <w:rFonts w:ascii="Times New Roman" w:hAnsi="Times New Roman" w:cs="Times New Roman"/>
          <w:sz w:val="24"/>
          <w:szCs w:val="24"/>
        </w:rPr>
        <w:t xml:space="preserve">auch </w:t>
      </w:r>
      <w:r w:rsidR="00EA14F0" w:rsidRPr="006E553D">
        <w:rPr>
          <w:rFonts w:ascii="Times New Roman" w:hAnsi="Times New Roman" w:cs="Times New Roman"/>
          <w:sz w:val="24"/>
          <w:szCs w:val="24"/>
        </w:rPr>
        <w:t xml:space="preserve">ein </w:t>
      </w:r>
      <w:r w:rsidR="00D2453B" w:rsidRPr="006E553D">
        <w:rPr>
          <w:rFonts w:ascii="Times New Roman" w:hAnsi="Times New Roman" w:cs="Times New Roman"/>
          <w:sz w:val="24"/>
          <w:szCs w:val="24"/>
        </w:rPr>
        <w:t>vollständiger Satz</w:t>
      </w:r>
      <w:r w:rsidR="00EA14F0" w:rsidRPr="006E553D">
        <w:rPr>
          <w:rFonts w:ascii="Times New Roman" w:hAnsi="Times New Roman" w:cs="Times New Roman"/>
          <w:sz w:val="24"/>
          <w:szCs w:val="24"/>
        </w:rPr>
        <w:t>: Er hat</w:t>
      </w:r>
      <w:r w:rsidR="00631389" w:rsidRPr="006E553D">
        <w:rPr>
          <w:rFonts w:ascii="Times New Roman" w:hAnsi="Times New Roman" w:cs="Times New Roman"/>
          <w:sz w:val="24"/>
          <w:szCs w:val="24"/>
        </w:rPr>
        <w:t xml:space="preserve"> ein Subjekt und ein Prädikat</w:t>
      </w:r>
      <w:r w:rsidR="00175E5A" w:rsidRPr="006E553D">
        <w:rPr>
          <w:rFonts w:ascii="Times New Roman" w:hAnsi="Times New Roman" w:cs="Times New Roman"/>
          <w:sz w:val="24"/>
          <w:szCs w:val="24"/>
        </w:rPr>
        <w:t xml:space="preserve">. </w:t>
      </w:r>
    </w:p>
    <w:p w14:paraId="7405E000" w14:textId="038E45E8" w:rsidR="00DD5F02" w:rsidRDefault="00DD5F02" w:rsidP="00DD5F02">
      <w:pPr>
        <w:pStyle w:val="Listenabsatz"/>
        <w:numPr>
          <w:ilvl w:val="0"/>
          <w:numId w:val="9"/>
        </w:numPr>
        <w:spacing w:after="120" w:line="360" w:lineRule="exact"/>
        <w:ind w:left="567" w:hanging="357"/>
        <w:contextualSpacing w:val="0"/>
        <w:rPr>
          <w:rFonts w:ascii="Times New Roman" w:hAnsi="Times New Roman" w:cs="Times New Roman"/>
          <w:sz w:val="24"/>
          <w:szCs w:val="24"/>
        </w:rPr>
      </w:pPr>
      <w:r>
        <w:rPr>
          <w:rFonts w:ascii="Times New Roman" w:hAnsi="Times New Roman" w:cs="Times New Roman"/>
          <w:sz w:val="24"/>
          <w:szCs w:val="24"/>
        </w:rPr>
        <w:t>Wird ‚sowie‘ als Konjunktion benutzt (d. h. im Sinne von ‚und‘, nicht im Sinne von ‚sobald‘), gelten die Kommaregeln, die auch für ‚und‘ gelten. Wird ‚sowie‘ in einer Aufzählung also anstelle von ‚und‘ genutzt, steht dort i. d. R. kein Komma.</w:t>
      </w:r>
    </w:p>
    <w:p w14:paraId="55609D63" w14:textId="50848E76" w:rsidR="00DD5F02" w:rsidRDefault="00DD5F02" w:rsidP="00DD5F02">
      <w:pPr>
        <w:pStyle w:val="Listenabsatz"/>
        <w:numPr>
          <w:ilvl w:val="0"/>
          <w:numId w:val="9"/>
        </w:numPr>
        <w:spacing w:after="120" w:line="360" w:lineRule="exact"/>
        <w:ind w:left="567" w:hanging="357"/>
        <w:contextualSpacing w:val="0"/>
        <w:rPr>
          <w:rFonts w:ascii="Times New Roman" w:hAnsi="Times New Roman" w:cs="Times New Roman"/>
          <w:sz w:val="24"/>
          <w:szCs w:val="24"/>
        </w:rPr>
      </w:pPr>
      <w:r>
        <w:rPr>
          <w:rFonts w:ascii="Times New Roman" w:hAnsi="Times New Roman" w:cs="Times New Roman"/>
          <w:sz w:val="24"/>
          <w:szCs w:val="24"/>
        </w:rPr>
        <w:t xml:space="preserve">Entgegen </w:t>
      </w:r>
      <w:r w:rsidR="008C41CE">
        <w:rPr>
          <w:rFonts w:ascii="Times New Roman" w:hAnsi="Times New Roman" w:cs="Times New Roman"/>
          <w:sz w:val="24"/>
          <w:szCs w:val="24"/>
        </w:rPr>
        <w:t>einer häufig zu beobachtenden Praxis</w:t>
      </w:r>
      <w:r>
        <w:rPr>
          <w:rFonts w:ascii="Times New Roman" w:hAnsi="Times New Roman" w:cs="Times New Roman"/>
          <w:sz w:val="24"/>
          <w:szCs w:val="24"/>
        </w:rPr>
        <w:t xml:space="preserve"> wird im Deutschen kein Komma gesetzt, wenn Sätze mit adverbialen Bestimmungen beginnen. Deshalb steht im letzten Satz kein Komma. </w:t>
      </w:r>
      <w:r w:rsidR="008C41CE">
        <w:rPr>
          <w:rFonts w:ascii="Times New Roman" w:hAnsi="Times New Roman" w:cs="Times New Roman"/>
          <w:sz w:val="24"/>
          <w:szCs w:val="24"/>
        </w:rPr>
        <w:t>Das sind</w:t>
      </w:r>
      <w:r>
        <w:rPr>
          <w:rFonts w:ascii="Times New Roman" w:hAnsi="Times New Roman" w:cs="Times New Roman"/>
          <w:sz w:val="24"/>
          <w:szCs w:val="24"/>
        </w:rPr>
        <w:t xml:space="preserve"> andere Regeln als im Englischen oder im Französischen.</w:t>
      </w:r>
    </w:p>
    <w:p w14:paraId="085A1AD0" w14:textId="170B0639" w:rsidR="008C41CE" w:rsidRDefault="008C41CE" w:rsidP="00DD5F02">
      <w:pPr>
        <w:pStyle w:val="Listenabsatz"/>
        <w:numPr>
          <w:ilvl w:val="0"/>
          <w:numId w:val="9"/>
        </w:numPr>
        <w:spacing w:after="120" w:line="360" w:lineRule="exact"/>
        <w:ind w:left="567" w:hanging="357"/>
        <w:contextualSpacing w:val="0"/>
        <w:rPr>
          <w:rFonts w:ascii="Times New Roman" w:hAnsi="Times New Roman" w:cs="Times New Roman"/>
          <w:sz w:val="24"/>
          <w:szCs w:val="24"/>
        </w:rPr>
      </w:pPr>
      <w:r>
        <w:rPr>
          <w:rFonts w:ascii="Times New Roman" w:hAnsi="Times New Roman" w:cs="Times New Roman"/>
          <w:sz w:val="24"/>
          <w:szCs w:val="24"/>
        </w:rPr>
        <w:t xml:space="preserve">Bei Vergleichen mit ‚als‘ oder ‚wie‘ ist nur dann ein Komma nötig, wenn ein vollständiger Satz folgt. Im vorletzten Satz </w:t>
      </w:r>
      <w:r w:rsidR="00C365DD">
        <w:rPr>
          <w:rFonts w:ascii="Times New Roman" w:hAnsi="Times New Roman" w:cs="Times New Roman"/>
          <w:sz w:val="24"/>
          <w:szCs w:val="24"/>
        </w:rPr>
        <w:t xml:space="preserve">steht daher </w:t>
      </w:r>
      <w:r>
        <w:rPr>
          <w:rFonts w:ascii="Times New Roman" w:hAnsi="Times New Roman" w:cs="Times New Roman"/>
          <w:sz w:val="24"/>
          <w:szCs w:val="24"/>
        </w:rPr>
        <w:t xml:space="preserve">nach „andere Regeln“ </w:t>
      </w:r>
      <w:r w:rsidR="00C365DD">
        <w:rPr>
          <w:rFonts w:ascii="Times New Roman" w:hAnsi="Times New Roman" w:cs="Times New Roman"/>
          <w:sz w:val="24"/>
          <w:szCs w:val="24"/>
        </w:rPr>
        <w:t>kein Komma</w:t>
      </w:r>
      <w:r>
        <w:rPr>
          <w:rFonts w:ascii="Times New Roman" w:hAnsi="Times New Roman" w:cs="Times New Roman"/>
          <w:sz w:val="24"/>
          <w:szCs w:val="24"/>
        </w:rPr>
        <w:t xml:space="preserve">, </w:t>
      </w:r>
      <w:r w:rsidR="00C365DD">
        <w:rPr>
          <w:rFonts w:ascii="Times New Roman" w:hAnsi="Times New Roman" w:cs="Times New Roman"/>
          <w:sz w:val="24"/>
          <w:szCs w:val="24"/>
        </w:rPr>
        <w:t xml:space="preserve">weil </w:t>
      </w:r>
      <w:r>
        <w:rPr>
          <w:rFonts w:ascii="Times New Roman" w:hAnsi="Times New Roman" w:cs="Times New Roman"/>
          <w:sz w:val="24"/>
          <w:szCs w:val="24"/>
        </w:rPr>
        <w:t xml:space="preserve">nach „als“ </w:t>
      </w:r>
      <w:r w:rsidR="00C365DD">
        <w:rPr>
          <w:rFonts w:ascii="Times New Roman" w:hAnsi="Times New Roman" w:cs="Times New Roman"/>
          <w:sz w:val="24"/>
          <w:szCs w:val="24"/>
        </w:rPr>
        <w:t>k</w:t>
      </w:r>
      <w:r>
        <w:rPr>
          <w:rFonts w:ascii="Times New Roman" w:hAnsi="Times New Roman" w:cs="Times New Roman"/>
          <w:sz w:val="24"/>
          <w:szCs w:val="24"/>
        </w:rPr>
        <w:t>ein weiteres Prädikat</w:t>
      </w:r>
      <w:r w:rsidR="00C365DD">
        <w:rPr>
          <w:rFonts w:ascii="Times New Roman" w:hAnsi="Times New Roman" w:cs="Times New Roman"/>
          <w:sz w:val="24"/>
          <w:szCs w:val="24"/>
        </w:rPr>
        <w:t xml:space="preserve"> steht</w:t>
      </w:r>
      <w:r>
        <w:rPr>
          <w:rFonts w:ascii="Times New Roman" w:hAnsi="Times New Roman" w:cs="Times New Roman"/>
          <w:sz w:val="24"/>
          <w:szCs w:val="24"/>
        </w:rPr>
        <w:t>.</w:t>
      </w:r>
    </w:p>
    <w:p w14:paraId="35739F41" w14:textId="77777777" w:rsidR="006B1FCC" w:rsidRPr="006E553D" w:rsidRDefault="006B1FCC" w:rsidP="006B1FCC">
      <w:pPr>
        <w:pStyle w:val="Listenabsatz"/>
        <w:spacing w:after="240" w:line="360" w:lineRule="auto"/>
        <w:rPr>
          <w:rFonts w:ascii="Times New Roman" w:hAnsi="Times New Roman" w:cs="Times New Roman"/>
          <w:sz w:val="24"/>
          <w:szCs w:val="24"/>
        </w:rPr>
      </w:pPr>
    </w:p>
    <w:p w14:paraId="1A618F73" w14:textId="02F08157" w:rsidR="002C20ED" w:rsidRPr="006E553D" w:rsidRDefault="002F293A" w:rsidP="00D124F0">
      <w:pPr>
        <w:spacing w:after="240" w:line="360" w:lineRule="auto"/>
        <w:rPr>
          <w:rFonts w:ascii="Times New Roman" w:hAnsi="Times New Roman" w:cs="Times New Roman"/>
          <w:b/>
          <w:sz w:val="24"/>
          <w:szCs w:val="24"/>
        </w:rPr>
      </w:pPr>
      <w:r w:rsidRPr="006E553D">
        <w:rPr>
          <w:rFonts w:ascii="Times New Roman" w:hAnsi="Times New Roman" w:cs="Times New Roman"/>
          <w:b/>
          <w:sz w:val="24"/>
          <w:szCs w:val="24"/>
        </w:rPr>
        <w:t>II.3</w:t>
      </w:r>
      <w:r w:rsidRPr="006E553D">
        <w:rPr>
          <w:rFonts w:ascii="Times New Roman" w:hAnsi="Times New Roman" w:cs="Times New Roman"/>
          <w:b/>
          <w:sz w:val="24"/>
          <w:szCs w:val="24"/>
        </w:rPr>
        <w:tab/>
      </w:r>
      <w:r w:rsidR="002C20ED" w:rsidRPr="006E553D">
        <w:rPr>
          <w:rFonts w:ascii="Times New Roman" w:hAnsi="Times New Roman" w:cs="Times New Roman"/>
          <w:b/>
          <w:sz w:val="24"/>
          <w:szCs w:val="24"/>
        </w:rPr>
        <w:t>Wissenschaftliche Sprache</w:t>
      </w:r>
    </w:p>
    <w:p w14:paraId="582BD70B" w14:textId="66494E8E" w:rsidR="00FC32EC" w:rsidRPr="006E553D" w:rsidRDefault="002C20ED"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Alltags</w:t>
      </w:r>
      <w:r w:rsidR="00563974" w:rsidRPr="006E553D">
        <w:rPr>
          <w:rFonts w:ascii="Times New Roman" w:hAnsi="Times New Roman" w:cs="Times New Roman"/>
          <w:sz w:val="24"/>
          <w:szCs w:val="24"/>
        </w:rPr>
        <w:t>- bzw. Umgangs</w:t>
      </w:r>
      <w:r w:rsidRPr="006E553D">
        <w:rPr>
          <w:rFonts w:ascii="Times New Roman" w:hAnsi="Times New Roman" w:cs="Times New Roman"/>
          <w:sz w:val="24"/>
          <w:szCs w:val="24"/>
        </w:rPr>
        <w:t xml:space="preserve">sprache ist zu vermeiden, wenn in den Formulierungen nicht alles </w:t>
      </w:r>
      <w:r w:rsidRPr="006E553D">
        <w:rPr>
          <w:rFonts w:ascii="Times New Roman" w:hAnsi="Times New Roman" w:cs="Times New Roman"/>
          <w:strike/>
          <w:sz w:val="24"/>
          <w:szCs w:val="24"/>
        </w:rPr>
        <w:t>komplett</w:t>
      </w:r>
      <w:r w:rsidRPr="006E553D">
        <w:rPr>
          <w:rFonts w:ascii="Times New Roman" w:hAnsi="Times New Roman" w:cs="Times New Roman"/>
          <w:sz w:val="24"/>
          <w:szCs w:val="24"/>
        </w:rPr>
        <w:t xml:space="preserve"> und </w:t>
      </w:r>
      <w:proofErr w:type="gramStart"/>
      <w:r w:rsidRPr="006E553D">
        <w:rPr>
          <w:rFonts w:ascii="Times New Roman" w:hAnsi="Times New Roman" w:cs="Times New Roman"/>
          <w:strike/>
          <w:sz w:val="24"/>
          <w:szCs w:val="24"/>
        </w:rPr>
        <w:t>total</w:t>
      </w:r>
      <w:r w:rsidRPr="006E553D">
        <w:rPr>
          <w:rFonts w:ascii="Times New Roman" w:hAnsi="Times New Roman" w:cs="Times New Roman"/>
          <w:sz w:val="24"/>
          <w:szCs w:val="24"/>
        </w:rPr>
        <w:t xml:space="preserve"> </w:t>
      </w:r>
      <w:r w:rsidRPr="006E553D">
        <w:rPr>
          <w:rFonts w:ascii="Times New Roman" w:hAnsi="Times New Roman" w:cs="Times New Roman"/>
          <w:strike/>
          <w:sz w:val="24"/>
          <w:szCs w:val="24"/>
        </w:rPr>
        <w:t>schieflaufen</w:t>
      </w:r>
      <w:proofErr w:type="gramEnd"/>
      <w:r w:rsidRPr="006E553D">
        <w:rPr>
          <w:rFonts w:ascii="Times New Roman" w:hAnsi="Times New Roman" w:cs="Times New Roman"/>
          <w:sz w:val="24"/>
          <w:szCs w:val="24"/>
        </w:rPr>
        <w:t xml:space="preserve"> soll. </w:t>
      </w:r>
      <w:r w:rsidR="00563974" w:rsidRPr="006E553D">
        <w:rPr>
          <w:rFonts w:ascii="Times New Roman" w:hAnsi="Times New Roman" w:cs="Times New Roman"/>
          <w:sz w:val="24"/>
          <w:szCs w:val="24"/>
        </w:rPr>
        <w:t>‚</w:t>
      </w:r>
      <w:r w:rsidRPr="006E553D">
        <w:rPr>
          <w:rFonts w:ascii="Times New Roman" w:hAnsi="Times New Roman" w:cs="Times New Roman"/>
          <w:strike/>
          <w:sz w:val="24"/>
          <w:szCs w:val="24"/>
        </w:rPr>
        <w:t>Schlussendlich</w:t>
      </w:r>
      <w:r w:rsidR="00563974" w:rsidRPr="006E553D">
        <w:rPr>
          <w:rFonts w:ascii="Times New Roman" w:hAnsi="Times New Roman" w:cs="Times New Roman"/>
          <w:strike/>
          <w:sz w:val="24"/>
          <w:szCs w:val="24"/>
        </w:rPr>
        <w:t>‘</w:t>
      </w:r>
      <w:r w:rsidRPr="006E553D">
        <w:rPr>
          <w:rFonts w:ascii="Times New Roman" w:hAnsi="Times New Roman" w:cs="Times New Roman"/>
          <w:sz w:val="24"/>
          <w:szCs w:val="24"/>
        </w:rPr>
        <w:t xml:space="preserve"> ist zu vernachlässigen und </w:t>
      </w:r>
      <w:r w:rsidR="00563974" w:rsidRPr="006E553D">
        <w:rPr>
          <w:rFonts w:ascii="Times New Roman" w:hAnsi="Times New Roman" w:cs="Times New Roman"/>
          <w:sz w:val="24"/>
          <w:szCs w:val="24"/>
        </w:rPr>
        <w:t>‚</w:t>
      </w:r>
      <w:r w:rsidRPr="006E553D">
        <w:rPr>
          <w:rFonts w:ascii="Times New Roman" w:hAnsi="Times New Roman" w:cs="Times New Roman"/>
          <w:sz w:val="24"/>
          <w:szCs w:val="24"/>
        </w:rPr>
        <w:t>schließlich</w:t>
      </w:r>
      <w:r w:rsidR="00563974" w:rsidRPr="006E553D">
        <w:rPr>
          <w:rFonts w:ascii="Times New Roman" w:hAnsi="Times New Roman" w:cs="Times New Roman"/>
          <w:sz w:val="24"/>
          <w:szCs w:val="24"/>
        </w:rPr>
        <w:t>‘</w:t>
      </w:r>
      <w:r w:rsidRPr="006E553D">
        <w:rPr>
          <w:rFonts w:ascii="Times New Roman" w:hAnsi="Times New Roman" w:cs="Times New Roman"/>
          <w:sz w:val="24"/>
          <w:szCs w:val="24"/>
        </w:rPr>
        <w:t xml:space="preserve"> vorzuziehen. </w:t>
      </w:r>
      <w:r w:rsidR="00FC32EC" w:rsidRPr="006E553D">
        <w:rPr>
          <w:rFonts w:ascii="Times New Roman" w:hAnsi="Times New Roman" w:cs="Times New Roman"/>
          <w:strike/>
          <w:sz w:val="24"/>
          <w:szCs w:val="24"/>
        </w:rPr>
        <w:t>Gewisse</w:t>
      </w:r>
      <w:r w:rsidR="00FC32EC" w:rsidRPr="006E553D">
        <w:rPr>
          <w:rFonts w:ascii="Times New Roman" w:hAnsi="Times New Roman" w:cs="Times New Roman"/>
          <w:sz w:val="24"/>
          <w:szCs w:val="24"/>
        </w:rPr>
        <w:t xml:space="preserve"> Befunde können zwar wichtig sein, aber ‚gewiss‘ ist zu ungenau, um das zu beschreiben</w:t>
      </w:r>
      <w:r w:rsidR="00D124F0" w:rsidRPr="006E553D">
        <w:rPr>
          <w:rFonts w:ascii="Times New Roman" w:hAnsi="Times New Roman" w:cs="Times New Roman"/>
          <w:sz w:val="24"/>
          <w:szCs w:val="24"/>
        </w:rPr>
        <w:t xml:space="preserve">, also </w:t>
      </w:r>
      <w:r w:rsidR="00D124F0" w:rsidRPr="006E553D">
        <w:rPr>
          <w:rFonts w:ascii="Times New Roman" w:hAnsi="Times New Roman" w:cs="Times New Roman"/>
          <w:strike/>
          <w:sz w:val="24"/>
          <w:szCs w:val="24"/>
        </w:rPr>
        <w:t>quasi</w:t>
      </w:r>
      <w:r w:rsidR="00D124F0" w:rsidRPr="006E553D">
        <w:rPr>
          <w:rFonts w:ascii="Times New Roman" w:hAnsi="Times New Roman" w:cs="Times New Roman"/>
          <w:sz w:val="24"/>
          <w:szCs w:val="24"/>
        </w:rPr>
        <w:t xml:space="preserve"> </w:t>
      </w:r>
      <w:r w:rsidR="00D124F0" w:rsidRPr="006E553D">
        <w:rPr>
          <w:rFonts w:ascii="Times New Roman" w:hAnsi="Times New Roman" w:cs="Times New Roman"/>
          <w:strike/>
          <w:sz w:val="24"/>
          <w:szCs w:val="24"/>
        </w:rPr>
        <w:t>in einem bestimmten Umfang</w:t>
      </w:r>
      <w:r w:rsidR="00D124F0" w:rsidRPr="006E553D">
        <w:rPr>
          <w:rFonts w:ascii="Times New Roman" w:hAnsi="Times New Roman" w:cs="Times New Roman"/>
          <w:sz w:val="24"/>
          <w:szCs w:val="24"/>
        </w:rPr>
        <w:t xml:space="preserve"> ungenau. </w:t>
      </w:r>
      <w:r w:rsidR="00FC32EC" w:rsidRPr="006E553D">
        <w:rPr>
          <w:rFonts w:ascii="Times New Roman" w:hAnsi="Times New Roman" w:cs="Times New Roman"/>
          <w:sz w:val="24"/>
          <w:szCs w:val="24"/>
        </w:rPr>
        <w:t xml:space="preserve">  </w:t>
      </w:r>
    </w:p>
    <w:p w14:paraId="5D1D22FC" w14:textId="1515CBF9" w:rsidR="009440AE" w:rsidRDefault="002C20ED"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Persönliche Beweggründe</w:t>
      </w:r>
      <w:r w:rsidR="00B46026" w:rsidRPr="006E553D">
        <w:rPr>
          <w:rFonts w:ascii="Times New Roman" w:hAnsi="Times New Roman" w:cs="Times New Roman"/>
          <w:sz w:val="24"/>
          <w:szCs w:val="24"/>
        </w:rPr>
        <w:t>, Meinungen</w:t>
      </w:r>
      <w:r w:rsidRPr="006E553D">
        <w:rPr>
          <w:rFonts w:ascii="Times New Roman" w:hAnsi="Times New Roman" w:cs="Times New Roman"/>
          <w:sz w:val="24"/>
          <w:szCs w:val="24"/>
        </w:rPr>
        <w:t xml:space="preserve"> oder </w:t>
      </w:r>
      <w:r w:rsidR="00B46026" w:rsidRPr="006E553D">
        <w:rPr>
          <w:rFonts w:ascii="Times New Roman" w:hAnsi="Times New Roman" w:cs="Times New Roman"/>
          <w:sz w:val="24"/>
          <w:szCs w:val="24"/>
        </w:rPr>
        <w:t xml:space="preserve">auch </w:t>
      </w:r>
      <w:r w:rsidRPr="006E553D">
        <w:rPr>
          <w:rFonts w:ascii="Times New Roman" w:hAnsi="Times New Roman" w:cs="Times New Roman"/>
          <w:sz w:val="24"/>
          <w:szCs w:val="24"/>
        </w:rPr>
        <w:t xml:space="preserve">der </w:t>
      </w:r>
      <w:r w:rsidR="00B46026" w:rsidRPr="006E553D">
        <w:rPr>
          <w:rFonts w:ascii="Times New Roman" w:hAnsi="Times New Roman" w:cs="Times New Roman"/>
          <w:sz w:val="24"/>
          <w:szCs w:val="24"/>
        </w:rPr>
        <w:t>B</w:t>
      </w:r>
      <w:r w:rsidRPr="006E553D">
        <w:rPr>
          <w:rFonts w:ascii="Times New Roman" w:hAnsi="Times New Roman" w:cs="Times New Roman"/>
          <w:sz w:val="24"/>
          <w:szCs w:val="24"/>
        </w:rPr>
        <w:t>ezug auf das Seminar, zu dem die Hausarbeit</w:t>
      </w:r>
      <w:r w:rsidR="001C626A">
        <w:rPr>
          <w:rFonts w:ascii="Times New Roman" w:hAnsi="Times New Roman" w:cs="Times New Roman"/>
          <w:sz w:val="24"/>
          <w:szCs w:val="24"/>
        </w:rPr>
        <w:t xml:space="preserve"> ge</w:t>
      </w:r>
      <w:r w:rsidRPr="006E553D">
        <w:rPr>
          <w:rFonts w:ascii="Times New Roman" w:hAnsi="Times New Roman" w:cs="Times New Roman"/>
          <w:sz w:val="24"/>
          <w:szCs w:val="24"/>
        </w:rPr>
        <w:t>schri</w:t>
      </w:r>
      <w:r w:rsidR="001C626A">
        <w:rPr>
          <w:rFonts w:ascii="Times New Roman" w:hAnsi="Times New Roman" w:cs="Times New Roman"/>
          <w:sz w:val="24"/>
          <w:szCs w:val="24"/>
        </w:rPr>
        <w:t>e</w:t>
      </w:r>
      <w:r w:rsidRPr="006E553D">
        <w:rPr>
          <w:rFonts w:ascii="Times New Roman" w:hAnsi="Times New Roman" w:cs="Times New Roman"/>
          <w:sz w:val="24"/>
          <w:szCs w:val="24"/>
        </w:rPr>
        <w:t>ben</w:t>
      </w:r>
      <w:r w:rsidR="001C626A">
        <w:rPr>
          <w:rFonts w:ascii="Times New Roman" w:hAnsi="Times New Roman" w:cs="Times New Roman"/>
          <w:sz w:val="24"/>
          <w:szCs w:val="24"/>
        </w:rPr>
        <w:t xml:space="preserve"> wird</w:t>
      </w:r>
      <w:r w:rsidR="00B46026" w:rsidRPr="006E553D">
        <w:rPr>
          <w:rFonts w:ascii="Times New Roman" w:hAnsi="Times New Roman" w:cs="Times New Roman"/>
          <w:sz w:val="24"/>
          <w:szCs w:val="24"/>
        </w:rPr>
        <w:t xml:space="preserve">, gehören nicht in die Darstellung und auch nichts, was in der Sparte ‚Literaturkritik‘ zu verorten </w:t>
      </w:r>
      <w:r w:rsidR="00884BBA">
        <w:rPr>
          <w:rFonts w:ascii="Times New Roman" w:hAnsi="Times New Roman" w:cs="Times New Roman"/>
          <w:sz w:val="24"/>
          <w:szCs w:val="24"/>
        </w:rPr>
        <w:t>wäre</w:t>
      </w:r>
      <w:r w:rsidR="004A2D5B" w:rsidRPr="006E553D">
        <w:rPr>
          <w:rFonts w:ascii="Times New Roman" w:hAnsi="Times New Roman" w:cs="Times New Roman"/>
          <w:sz w:val="24"/>
          <w:szCs w:val="24"/>
        </w:rPr>
        <w:t>; e</w:t>
      </w:r>
      <w:r w:rsidR="00120903" w:rsidRPr="006E553D">
        <w:rPr>
          <w:rFonts w:ascii="Times New Roman" w:hAnsi="Times New Roman" w:cs="Times New Roman"/>
          <w:sz w:val="24"/>
          <w:szCs w:val="24"/>
        </w:rPr>
        <w:t>ine literaturwissenschaftliche Arbeit bewertet</w:t>
      </w:r>
      <w:r w:rsidR="004A2D5B" w:rsidRPr="006E553D">
        <w:rPr>
          <w:rFonts w:ascii="Times New Roman" w:hAnsi="Times New Roman" w:cs="Times New Roman"/>
          <w:sz w:val="24"/>
          <w:szCs w:val="24"/>
        </w:rPr>
        <w:t xml:space="preserve"> literarische</w:t>
      </w:r>
      <w:r w:rsidR="00120903" w:rsidRPr="006E553D">
        <w:rPr>
          <w:rFonts w:ascii="Times New Roman" w:hAnsi="Times New Roman" w:cs="Times New Roman"/>
          <w:sz w:val="24"/>
          <w:szCs w:val="24"/>
        </w:rPr>
        <w:t xml:space="preserve"> Texte nicht, sondern sie beschreibt sie. </w:t>
      </w:r>
      <w:r w:rsidR="00B46026" w:rsidRPr="006E553D">
        <w:rPr>
          <w:rFonts w:ascii="Times New Roman" w:hAnsi="Times New Roman" w:cs="Times New Roman"/>
          <w:sz w:val="24"/>
          <w:szCs w:val="24"/>
        </w:rPr>
        <w:t xml:space="preserve"> </w:t>
      </w:r>
    </w:p>
    <w:p w14:paraId="57C64120" w14:textId="21F51D6B" w:rsidR="00D85F46" w:rsidRDefault="00D85F46" w:rsidP="007B703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Dur</w:t>
      </w:r>
      <w:r w:rsidR="00BA5AAF">
        <w:rPr>
          <w:rFonts w:ascii="Times New Roman" w:hAnsi="Times New Roman" w:cs="Times New Roman"/>
          <w:sz w:val="24"/>
          <w:szCs w:val="24"/>
        </w:rPr>
        <w:t>ch g</w:t>
      </w:r>
      <w:r>
        <w:rPr>
          <w:rFonts w:ascii="Times New Roman" w:hAnsi="Times New Roman" w:cs="Times New Roman"/>
          <w:sz w:val="24"/>
          <w:szCs w:val="24"/>
        </w:rPr>
        <w:t>ender</w:t>
      </w:r>
      <w:r w:rsidR="008C2319">
        <w:rPr>
          <w:rFonts w:ascii="Times New Roman" w:hAnsi="Times New Roman" w:cs="Times New Roman"/>
          <w:sz w:val="24"/>
          <w:szCs w:val="24"/>
        </w:rPr>
        <w:t xml:space="preserve">neutrale Sprache </w:t>
      </w:r>
      <w:r>
        <w:rPr>
          <w:rFonts w:ascii="Times New Roman" w:hAnsi="Times New Roman" w:cs="Times New Roman"/>
          <w:sz w:val="24"/>
          <w:szCs w:val="24"/>
        </w:rPr>
        <w:t xml:space="preserve">gibt es </w:t>
      </w:r>
      <w:r w:rsidR="008C2319">
        <w:rPr>
          <w:rFonts w:ascii="Times New Roman" w:hAnsi="Times New Roman" w:cs="Times New Roman"/>
          <w:sz w:val="24"/>
          <w:szCs w:val="24"/>
        </w:rPr>
        <w:t xml:space="preserve">auch in wissenschaftlichen Texten </w:t>
      </w:r>
      <w:r>
        <w:rPr>
          <w:rFonts w:ascii="Times New Roman" w:hAnsi="Times New Roman" w:cs="Times New Roman"/>
          <w:sz w:val="24"/>
          <w:szCs w:val="24"/>
        </w:rPr>
        <w:t>die Möglichkeit,</w:t>
      </w:r>
      <w:r w:rsidR="008678F2">
        <w:rPr>
          <w:rFonts w:ascii="Times New Roman" w:hAnsi="Times New Roman" w:cs="Times New Roman"/>
          <w:sz w:val="24"/>
          <w:szCs w:val="24"/>
        </w:rPr>
        <w:t xml:space="preserve"> </w:t>
      </w:r>
      <w:r w:rsidR="008C2319">
        <w:rPr>
          <w:rFonts w:ascii="Times New Roman" w:hAnsi="Times New Roman" w:cs="Times New Roman"/>
          <w:sz w:val="24"/>
          <w:szCs w:val="24"/>
        </w:rPr>
        <w:t>der Bildung von Stereotypen entgegenzuwirken</w:t>
      </w:r>
      <w:r>
        <w:rPr>
          <w:rFonts w:ascii="Times New Roman" w:hAnsi="Times New Roman" w:cs="Times New Roman"/>
          <w:sz w:val="24"/>
          <w:szCs w:val="24"/>
        </w:rPr>
        <w:t xml:space="preserve">. </w:t>
      </w:r>
      <w:r w:rsidR="008C2319">
        <w:rPr>
          <w:rFonts w:ascii="Times New Roman" w:hAnsi="Times New Roman" w:cs="Times New Roman"/>
          <w:sz w:val="24"/>
          <w:szCs w:val="24"/>
        </w:rPr>
        <w:t>Hierfür haben sich verschiedene Modelle etabliert, die alle genutzt werden können, s</w:t>
      </w:r>
      <w:r>
        <w:rPr>
          <w:rFonts w:ascii="Times New Roman" w:hAnsi="Times New Roman" w:cs="Times New Roman"/>
          <w:sz w:val="24"/>
          <w:szCs w:val="24"/>
        </w:rPr>
        <w:t xml:space="preserve">olange </w:t>
      </w:r>
      <w:r w:rsidR="008C2319">
        <w:rPr>
          <w:rFonts w:ascii="Times New Roman" w:hAnsi="Times New Roman" w:cs="Times New Roman"/>
          <w:sz w:val="24"/>
          <w:szCs w:val="24"/>
        </w:rPr>
        <w:t>di</w:t>
      </w:r>
      <w:r>
        <w:rPr>
          <w:rFonts w:ascii="Times New Roman" w:hAnsi="Times New Roman" w:cs="Times New Roman"/>
          <w:sz w:val="24"/>
          <w:szCs w:val="24"/>
        </w:rPr>
        <w:t xml:space="preserve">es einheitlich </w:t>
      </w:r>
      <w:r w:rsidR="008C2319">
        <w:rPr>
          <w:rFonts w:ascii="Times New Roman" w:hAnsi="Times New Roman" w:cs="Times New Roman"/>
          <w:sz w:val="24"/>
          <w:szCs w:val="24"/>
        </w:rPr>
        <w:t xml:space="preserve">geschieht: </w:t>
      </w:r>
      <w:proofErr w:type="spellStart"/>
      <w:proofErr w:type="gramStart"/>
      <w:r w:rsidR="007D2C61">
        <w:rPr>
          <w:rFonts w:ascii="Times New Roman" w:hAnsi="Times New Roman" w:cs="Times New Roman"/>
          <w:sz w:val="24"/>
          <w:szCs w:val="24"/>
        </w:rPr>
        <w:t>Auto</w:t>
      </w:r>
      <w:r w:rsidR="008C2319">
        <w:rPr>
          <w:rFonts w:ascii="Times New Roman" w:hAnsi="Times New Roman" w:cs="Times New Roman"/>
          <w:sz w:val="24"/>
          <w:szCs w:val="24"/>
        </w:rPr>
        <w:t>r:in</w:t>
      </w:r>
      <w:r w:rsidR="007D2C61">
        <w:rPr>
          <w:rFonts w:ascii="Times New Roman" w:hAnsi="Times New Roman" w:cs="Times New Roman"/>
          <w:sz w:val="24"/>
          <w:szCs w:val="24"/>
        </w:rPr>
        <w:t>nen</w:t>
      </w:r>
      <w:proofErr w:type="spellEnd"/>
      <w:proofErr w:type="gramEnd"/>
      <w:r w:rsidR="008C2319">
        <w:rPr>
          <w:rFonts w:ascii="Times New Roman" w:hAnsi="Times New Roman" w:cs="Times New Roman"/>
          <w:sz w:val="24"/>
          <w:szCs w:val="24"/>
        </w:rPr>
        <w:t>, Autor/in</w:t>
      </w:r>
      <w:r w:rsidR="007D2C61">
        <w:rPr>
          <w:rFonts w:ascii="Times New Roman" w:hAnsi="Times New Roman" w:cs="Times New Roman"/>
          <w:sz w:val="24"/>
          <w:szCs w:val="24"/>
        </w:rPr>
        <w:t>nen</w:t>
      </w:r>
      <w:r w:rsidR="008C2319">
        <w:rPr>
          <w:rFonts w:ascii="Times New Roman" w:hAnsi="Times New Roman" w:cs="Times New Roman"/>
          <w:sz w:val="24"/>
          <w:szCs w:val="24"/>
        </w:rPr>
        <w:t>, AutorIn</w:t>
      </w:r>
      <w:r w:rsidR="007D2C61">
        <w:rPr>
          <w:rFonts w:ascii="Times New Roman" w:hAnsi="Times New Roman" w:cs="Times New Roman"/>
          <w:sz w:val="24"/>
          <w:szCs w:val="24"/>
        </w:rPr>
        <w:t>nen</w:t>
      </w:r>
      <w:r w:rsidR="008C2319">
        <w:rPr>
          <w:rFonts w:ascii="Times New Roman" w:hAnsi="Times New Roman" w:cs="Times New Roman"/>
          <w:sz w:val="24"/>
          <w:szCs w:val="24"/>
        </w:rPr>
        <w:t xml:space="preserve"> etc.</w:t>
      </w:r>
      <w:r w:rsidR="007D2C61">
        <w:rPr>
          <w:rFonts w:ascii="Times New Roman" w:hAnsi="Times New Roman" w:cs="Times New Roman"/>
          <w:sz w:val="24"/>
          <w:szCs w:val="24"/>
        </w:rPr>
        <w:t xml:space="preserve"> Möglich sind auch Partizipien: Lesende etc.</w:t>
      </w:r>
    </w:p>
    <w:p w14:paraId="7F4B4287" w14:textId="77777777" w:rsidR="007B7033" w:rsidRDefault="007B7033" w:rsidP="005E4899">
      <w:pPr>
        <w:spacing w:line="360" w:lineRule="auto"/>
        <w:rPr>
          <w:rFonts w:ascii="Times New Roman" w:hAnsi="Times New Roman" w:cs="Times New Roman"/>
          <w:sz w:val="24"/>
          <w:szCs w:val="24"/>
        </w:rPr>
      </w:pPr>
    </w:p>
    <w:p w14:paraId="22B33B1E" w14:textId="77777777" w:rsidR="007B7033" w:rsidRDefault="007B7033" w:rsidP="005E4899">
      <w:pPr>
        <w:spacing w:line="360" w:lineRule="auto"/>
        <w:rPr>
          <w:rFonts w:ascii="Times New Roman" w:hAnsi="Times New Roman" w:cs="Times New Roman"/>
          <w:sz w:val="24"/>
          <w:szCs w:val="24"/>
        </w:rPr>
      </w:pPr>
    </w:p>
    <w:p w14:paraId="4F5BB441" w14:textId="054427B0" w:rsidR="00002011" w:rsidRPr="006E553D" w:rsidRDefault="00E75621" w:rsidP="005E4899">
      <w:pPr>
        <w:spacing w:line="360" w:lineRule="auto"/>
        <w:rPr>
          <w:rFonts w:ascii="Times New Roman" w:hAnsi="Times New Roman" w:cs="Times New Roman"/>
          <w:sz w:val="24"/>
          <w:szCs w:val="24"/>
        </w:rPr>
      </w:pPr>
      <w:r w:rsidRPr="006E553D">
        <w:rPr>
          <w:rFonts w:ascii="Times New Roman" w:hAnsi="Times New Roman" w:cs="Times New Roman"/>
          <w:sz w:val="24"/>
          <w:szCs w:val="24"/>
        </w:rPr>
        <w:lastRenderedPageBreak/>
        <w:t xml:space="preserve">Bei der Analyse von Texten wird das wissenschaftliche Präsens gewählt, </w:t>
      </w:r>
      <w:r w:rsidR="00563974" w:rsidRPr="006E553D">
        <w:rPr>
          <w:rFonts w:ascii="Times New Roman" w:hAnsi="Times New Roman" w:cs="Times New Roman"/>
          <w:sz w:val="24"/>
          <w:szCs w:val="24"/>
        </w:rPr>
        <w:t xml:space="preserve">wie </w:t>
      </w:r>
      <w:r w:rsidR="00002011" w:rsidRPr="006E553D">
        <w:rPr>
          <w:rFonts w:ascii="Times New Roman" w:hAnsi="Times New Roman" w:cs="Times New Roman"/>
          <w:sz w:val="24"/>
          <w:szCs w:val="24"/>
        </w:rPr>
        <w:t>z. B.</w:t>
      </w:r>
      <w:r w:rsidRPr="006E553D">
        <w:rPr>
          <w:rFonts w:ascii="Times New Roman" w:hAnsi="Times New Roman" w:cs="Times New Roman"/>
          <w:sz w:val="24"/>
          <w:szCs w:val="24"/>
        </w:rPr>
        <w:t xml:space="preserve">:  </w:t>
      </w:r>
    </w:p>
    <w:p w14:paraId="551B14C6" w14:textId="5A1C4D29" w:rsidR="00E75621" w:rsidRPr="006E553D" w:rsidRDefault="00E75621" w:rsidP="00D06626">
      <w:pPr>
        <w:pStyle w:val="Listenabsatz"/>
        <w:numPr>
          <w:ilvl w:val="0"/>
          <w:numId w:val="10"/>
        </w:numPr>
        <w:spacing w:after="80"/>
        <w:ind w:left="714" w:hanging="357"/>
        <w:contextualSpacing w:val="0"/>
        <w:rPr>
          <w:rFonts w:ascii="Times New Roman" w:hAnsi="Times New Roman" w:cs="Times New Roman"/>
          <w:sz w:val="24"/>
          <w:szCs w:val="24"/>
        </w:rPr>
      </w:pPr>
      <w:r w:rsidRPr="006E553D">
        <w:rPr>
          <w:rFonts w:ascii="Times New Roman" w:hAnsi="Times New Roman" w:cs="Times New Roman"/>
          <w:sz w:val="24"/>
          <w:szCs w:val="24"/>
        </w:rPr>
        <w:t xml:space="preserve">Die Autorin </w:t>
      </w:r>
      <w:proofErr w:type="spellStart"/>
      <w:r w:rsidR="00874DE8" w:rsidRPr="006E553D">
        <w:rPr>
          <w:rFonts w:ascii="Times New Roman" w:hAnsi="Times New Roman" w:cs="Times New Roman"/>
          <w:sz w:val="24"/>
          <w:szCs w:val="24"/>
        </w:rPr>
        <w:t>xy</w:t>
      </w:r>
      <w:proofErr w:type="spellEnd"/>
      <w:r w:rsidR="00874DE8"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schreibt in </w:t>
      </w:r>
      <w:r w:rsidRPr="006E553D">
        <w:rPr>
          <w:rFonts w:ascii="Times New Roman" w:hAnsi="Times New Roman" w:cs="Times New Roman"/>
          <w:i/>
          <w:sz w:val="24"/>
          <w:szCs w:val="24"/>
        </w:rPr>
        <w:t>T</w:t>
      </w:r>
      <w:r w:rsidR="00851384" w:rsidRPr="006E553D">
        <w:rPr>
          <w:rFonts w:ascii="Times New Roman" w:hAnsi="Times New Roman" w:cs="Times New Roman"/>
          <w:i/>
          <w:sz w:val="24"/>
          <w:szCs w:val="24"/>
        </w:rPr>
        <w:t xml:space="preserve">itel des Textes </w:t>
      </w:r>
      <w:r w:rsidR="00002011" w:rsidRPr="006E553D">
        <w:rPr>
          <w:rFonts w:ascii="Times New Roman" w:hAnsi="Times New Roman" w:cs="Times New Roman"/>
          <w:sz w:val="24"/>
          <w:szCs w:val="24"/>
        </w:rPr>
        <w:t>(1980)</w:t>
      </w:r>
      <w:r w:rsidRPr="006E553D">
        <w:rPr>
          <w:rFonts w:ascii="Times New Roman" w:hAnsi="Times New Roman" w:cs="Times New Roman"/>
          <w:sz w:val="24"/>
          <w:szCs w:val="24"/>
        </w:rPr>
        <w:t>, dass</w:t>
      </w:r>
      <w:r w:rsidR="007F217B">
        <w:rPr>
          <w:rFonts w:ascii="Times New Roman" w:hAnsi="Times New Roman" w:cs="Times New Roman"/>
          <w:sz w:val="24"/>
          <w:szCs w:val="24"/>
        </w:rPr>
        <w:t xml:space="preserve"> </w:t>
      </w:r>
      <w:r w:rsidR="00634C03">
        <w:rPr>
          <w:rFonts w:ascii="Times New Roman" w:hAnsi="Times New Roman" w:cs="Times New Roman"/>
          <w:sz w:val="24"/>
          <w:szCs w:val="24"/>
        </w:rPr>
        <w:t>…</w:t>
      </w:r>
    </w:p>
    <w:p w14:paraId="088B88AD" w14:textId="5EF78E55" w:rsidR="002C20ED" w:rsidRPr="006E553D" w:rsidRDefault="00E75621" w:rsidP="00D06626">
      <w:pPr>
        <w:pStyle w:val="Listenabsatz"/>
        <w:numPr>
          <w:ilvl w:val="0"/>
          <w:numId w:val="10"/>
        </w:numPr>
        <w:spacing w:before="80" w:after="80"/>
        <w:ind w:left="714" w:hanging="357"/>
        <w:contextualSpacing w:val="0"/>
        <w:rPr>
          <w:rFonts w:ascii="Times New Roman" w:hAnsi="Times New Roman" w:cs="Times New Roman"/>
          <w:sz w:val="24"/>
          <w:szCs w:val="24"/>
        </w:rPr>
      </w:pPr>
      <w:r w:rsidRPr="006E553D">
        <w:rPr>
          <w:rFonts w:ascii="Times New Roman" w:hAnsi="Times New Roman" w:cs="Times New Roman"/>
          <w:sz w:val="24"/>
          <w:szCs w:val="24"/>
        </w:rPr>
        <w:t>Im 1</w:t>
      </w:r>
      <w:r w:rsidR="00851384" w:rsidRPr="006E553D">
        <w:rPr>
          <w:rFonts w:ascii="Times New Roman" w:hAnsi="Times New Roman" w:cs="Times New Roman"/>
          <w:sz w:val="24"/>
          <w:szCs w:val="24"/>
        </w:rPr>
        <w:t>1</w:t>
      </w:r>
      <w:r w:rsidRPr="006E553D">
        <w:rPr>
          <w:rFonts w:ascii="Times New Roman" w:hAnsi="Times New Roman" w:cs="Times New Roman"/>
          <w:sz w:val="24"/>
          <w:szCs w:val="24"/>
        </w:rPr>
        <w:t xml:space="preserve">. Jahrhundert werden </w:t>
      </w:r>
      <w:r w:rsidR="00851384" w:rsidRPr="006E553D">
        <w:rPr>
          <w:rFonts w:ascii="Times New Roman" w:hAnsi="Times New Roman" w:cs="Times New Roman"/>
          <w:sz w:val="24"/>
          <w:szCs w:val="24"/>
        </w:rPr>
        <w:t xml:space="preserve">in Europa </w:t>
      </w:r>
      <w:r w:rsidRPr="006E553D">
        <w:rPr>
          <w:rFonts w:ascii="Times New Roman" w:hAnsi="Times New Roman" w:cs="Times New Roman"/>
          <w:sz w:val="24"/>
          <w:szCs w:val="24"/>
        </w:rPr>
        <w:t xml:space="preserve">die </w:t>
      </w:r>
      <w:r w:rsidR="00002011" w:rsidRPr="006E553D">
        <w:rPr>
          <w:rFonts w:ascii="Times New Roman" w:hAnsi="Times New Roman" w:cs="Times New Roman"/>
          <w:sz w:val="24"/>
          <w:szCs w:val="24"/>
        </w:rPr>
        <w:t xml:space="preserve">ersten </w:t>
      </w:r>
      <w:r w:rsidRPr="006E553D">
        <w:rPr>
          <w:rFonts w:ascii="Times New Roman" w:hAnsi="Times New Roman" w:cs="Times New Roman"/>
          <w:sz w:val="24"/>
          <w:szCs w:val="24"/>
        </w:rPr>
        <w:t>Universitäten</w:t>
      </w:r>
      <w:r w:rsidR="007F217B">
        <w:rPr>
          <w:rFonts w:ascii="Times New Roman" w:hAnsi="Times New Roman" w:cs="Times New Roman"/>
          <w:sz w:val="24"/>
          <w:szCs w:val="24"/>
        </w:rPr>
        <w:t xml:space="preserve"> </w:t>
      </w:r>
      <w:r w:rsidR="00634C03">
        <w:rPr>
          <w:rFonts w:ascii="Times New Roman" w:hAnsi="Times New Roman" w:cs="Times New Roman"/>
          <w:sz w:val="24"/>
          <w:szCs w:val="24"/>
        </w:rPr>
        <w:t>…</w:t>
      </w:r>
      <w:r w:rsidRPr="006E553D">
        <w:rPr>
          <w:rFonts w:ascii="Times New Roman" w:hAnsi="Times New Roman" w:cs="Times New Roman"/>
          <w:sz w:val="24"/>
          <w:szCs w:val="24"/>
        </w:rPr>
        <w:t xml:space="preserve">  </w:t>
      </w:r>
    </w:p>
    <w:p w14:paraId="1E5C5414" w14:textId="0CF99C8D" w:rsidR="00E75621" w:rsidRPr="006E553D" w:rsidRDefault="00002011" w:rsidP="00D06626">
      <w:pPr>
        <w:pStyle w:val="Listenabsatz"/>
        <w:numPr>
          <w:ilvl w:val="0"/>
          <w:numId w:val="10"/>
        </w:numPr>
        <w:spacing w:before="80" w:after="80"/>
        <w:ind w:left="714" w:hanging="357"/>
        <w:contextualSpacing w:val="0"/>
        <w:rPr>
          <w:rFonts w:ascii="Times New Roman" w:hAnsi="Times New Roman" w:cs="Times New Roman"/>
          <w:sz w:val="24"/>
          <w:szCs w:val="24"/>
        </w:rPr>
      </w:pPr>
      <w:r w:rsidRPr="006E553D">
        <w:rPr>
          <w:rFonts w:ascii="Times New Roman" w:hAnsi="Times New Roman" w:cs="Times New Roman"/>
          <w:sz w:val="24"/>
          <w:szCs w:val="24"/>
        </w:rPr>
        <w:t>Auch</w:t>
      </w:r>
      <w:r w:rsidR="00E75621" w:rsidRPr="006E553D">
        <w:rPr>
          <w:rFonts w:ascii="Times New Roman" w:hAnsi="Times New Roman" w:cs="Times New Roman"/>
          <w:sz w:val="24"/>
          <w:szCs w:val="24"/>
        </w:rPr>
        <w:t xml:space="preserve"> wenn </w:t>
      </w:r>
      <w:r w:rsidR="00BC66BC">
        <w:rPr>
          <w:rFonts w:ascii="Times New Roman" w:hAnsi="Times New Roman" w:cs="Times New Roman"/>
          <w:sz w:val="24"/>
          <w:szCs w:val="24"/>
        </w:rPr>
        <w:t xml:space="preserve">der </w:t>
      </w:r>
      <w:r w:rsidR="00E75621" w:rsidRPr="006E553D">
        <w:rPr>
          <w:rFonts w:ascii="Times New Roman" w:hAnsi="Times New Roman" w:cs="Times New Roman"/>
          <w:sz w:val="24"/>
          <w:szCs w:val="24"/>
        </w:rPr>
        <w:t xml:space="preserve">Autor </w:t>
      </w:r>
      <w:proofErr w:type="spellStart"/>
      <w:r w:rsidR="00874DE8" w:rsidRPr="006E553D">
        <w:rPr>
          <w:rFonts w:ascii="Times New Roman" w:hAnsi="Times New Roman" w:cs="Times New Roman"/>
          <w:sz w:val="24"/>
          <w:szCs w:val="24"/>
        </w:rPr>
        <w:t>xy</w:t>
      </w:r>
      <w:proofErr w:type="spellEnd"/>
      <w:r w:rsidR="00874DE8" w:rsidRPr="006E553D">
        <w:rPr>
          <w:rFonts w:ascii="Times New Roman" w:hAnsi="Times New Roman" w:cs="Times New Roman"/>
          <w:sz w:val="24"/>
          <w:szCs w:val="24"/>
        </w:rPr>
        <w:t xml:space="preserve"> </w:t>
      </w:r>
      <w:r w:rsidR="00E75621" w:rsidRPr="006E553D">
        <w:rPr>
          <w:rFonts w:ascii="Times New Roman" w:hAnsi="Times New Roman" w:cs="Times New Roman"/>
          <w:sz w:val="24"/>
          <w:szCs w:val="24"/>
        </w:rPr>
        <w:t xml:space="preserve">noch zu Beginn </w:t>
      </w:r>
      <w:r w:rsidR="00F01BEA">
        <w:rPr>
          <w:rFonts w:ascii="Times New Roman" w:hAnsi="Times New Roman" w:cs="Times New Roman"/>
          <w:sz w:val="24"/>
          <w:szCs w:val="24"/>
        </w:rPr>
        <w:t>d</w:t>
      </w:r>
      <w:r w:rsidR="00E75621" w:rsidRPr="006E553D">
        <w:rPr>
          <w:rFonts w:ascii="Times New Roman" w:hAnsi="Times New Roman" w:cs="Times New Roman"/>
          <w:sz w:val="24"/>
          <w:szCs w:val="24"/>
        </w:rPr>
        <w:t>es Textes behauptet, dass</w:t>
      </w:r>
      <w:r w:rsidR="007F217B">
        <w:rPr>
          <w:rFonts w:ascii="Times New Roman" w:hAnsi="Times New Roman" w:cs="Times New Roman"/>
          <w:sz w:val="24"/>
          <w:szCs w:val="24"/>
        </w:rPr>
        <w:t xml:space="preserve"> </w:t>
      </w:r>
      <w:r w:rsidR="00634C03">
        <w:rPr>
          <w:rFonts w:ascii="Times New Roman" w:hAnsi="Times New Roman" w:cs="Times New Roman"/>
          <w:sz w:val="24"/>
          <w:szCs w:val="24"/>
        </w:rPr>
        <w:t>…</w:t>
      </w:r>
    </w:p>
    <w:p w14:paraId="0241AB0A" w14:textId="346E77E0" w:rsidR="002C20ED" w:rsidRPr="006E553D" w:rsidRDefault="00E75621" w:rsidP="00D06626">
      <w:pPr>
        <w:pStyle w:val="Listenabsatz"/>
        <w:numPr>
          <w:ilvl w:val="0"/>
          <w:numId w:val="10"/>
        </w:numPr>
        <w:spacing w:before="40" w:after="40"/>
        <w:ind w:left="714" w:hanging="357"/>
        <w:rPr>
          <w:rFonts w:ascii="Times New Roman" w:hAnsi="Times New Roman" w:cs="Times New Roman"/>
          <w:sz w:val="24"/>
          <w:szCs w:val="24"/>
        </w:rPr>
      </w:pPr>
      <w:r w:rsidRPr="006E553D">
        <w:rPr>
          <w:rFonts w:ascii="Times New Roman" w:hAnsi="Times New Roman" w:cs="Times New Roman"/>
          <w:sz w:val="24"/>
          <w:szCs w:val="24"/>
        </w:rPr>
        <w:t xml:space="preserve">In der Erzählung </w:t>
      </w:r>
      <w:r w:rsidR="006C4887" w:rsidRPr="006E553D">
        <w:rPr>
          <w:rFonts w:ascii="Times New Roman" w:hAnsi="Times New Roman" w:cs="Times New Roman"/>
          <w:sz w:val="24"/>
          <w:szCs w:val="24"/>
        </w:rPr>
        <w:t>„</w:t>
      </w:r>
      <w:proofErr w:type="spellStart"/>
      <w:r w:rsidRPr="006E553D">
        <w:rPr>
          <w:rFonts w:ascii="Times New Roman" w:hAnsi="Times New Roman" w:cs="Times New Roman"/>
          <w:sz w:val="24"/>
          <w:szCs w:val="24"/>
        </w:rPr>
        <w:t>xy</w:t>
      </w:r>
      <w:proofErr w:type="spellEnd"/>
      <w:r w:rsidR="006C4887" w:rsidRPr="006E553D">
        <w:rPr>
          <w:rFonts w:ascii="Times New Roman" w:hAnsi="Times New Roman" w:cs="Times New Roman"/>
          <w:sz w:val="24"/>
          <w:szCs w:val="24"/>
        </w:rPr>
        <w:t>“</w:t>
      </w:r>
      <w:r w:rsidRPr="006E553D">
        <w:rPr>
          <w:rFonts w:ascii="Times New Roman" w:hAnsi="Times New Roman" w:cs="Times New Roman"/>
          <w:sz w:val="24"/>
          <w:szCs w:val="24"/>
        </w:rPr>
        <w:t xml:space="preserve"> von </w:t>
      </w:r>
      <w:proofErr w:type="spellStart"/>
      <w:r w:rsidRPr="006E553D">
        <w:rPr>
          <w:rFonts w:ascii="Times New Roman" w:hAnsi="Times New Roman" w:cs="Times New Roman"/>
          <w:sz w:val="24"/>
          <w:szCs w:val="24"/>
        </w:rPr>
        <w:t>xy</w:t>
      </w:r>
      <w:proofErr w:type="spellEnd"/>
      <w:r w:rsidRPr="006E553D">
        <w:rPr>
          <w:rFonts w:ascii="Times New Roman" w:hAnsi="Times New Roman" w:cs="Times New Roman"/>
          <w:sz w:val="24"/>
          <w:szCs w:val="24"/>
        </w:rPr>
        <w:t xml:space="preserve"> berichtet die Protagonistin von</w:t>
      </w:r>
      <w:r w:rsidR="007F217B">
        <w:rPr>
          <w:rFonts w:ascii="Times New Roman" w:hAnsi="Times New Roman" w:cs="Times New Roman"/>
          <w:sz w:val="24"/>
          <w:szCs w:val="24"/>
        </w:rPr>
        <w:t xml:space="preserve"> </w:t>
      </w:r>
      <w:r w:rsidR="00634C03">
        <w:rPr>
          <w:rFonts w:ascii="Times New Roman" w:hAnsi="Times New Roman" w:cs="Times New Roman"/>
          <w:sz w:val="24"/>
          <w:szCs w:val="24"/>
        </w:rPr>
        <w:t>…</w:t>
      </w:r>
    </w:p>
    <w:p w14:paraId="606BCFEA" w14:textId="023AA301" w:rsidR="002C20ED" w:rsidRDefault="002C20ED" w:rsidP="00D96895">
      <w:pPr>
        <w:spacing w:line="360" w:lineRule="auto"/>
        <w:rPr>
          <w:rFonts w:ascii="Times New Roman" w:hAnsi="Times New Roman" w:cs="Times New Roman"/>
          <w:sz w:val="24"/>
          <w:szCs w:val="24"/>
        </w:rPr>
      </w:pPr>
    </w:p>
    <w:p w14:paraId="3DCCF9E3" w14:textId="77777777" w:rsidR="005E37AE" w:rsidRDefault="005E37AE" w:rsidP="003318E0">
      <w:pPr>
        <w:rPr>
          <w:rFonts w:ascii="Times New Roman" w:hAnsi="Times New Roman" w:cs="Times New Roman"/>
          <w:b/>
          <w:bCs/>
          <w:sz w:val="24"/>
          <w:szCs w:val="24"/>
        </w:rPr>
      </w:pPr>
    </w:p>
    <w:p w14:paraId="7A204FB6" w14:textId="44384572" w:rsidR="003318E0" w:rsidRPr="006E553D" w:rsidRDefault="002F293A" w:rsidP="003318E0">
      <w:pPr>
        <w:rPr>
          <w:rFonts w:ascii="Times New Roman" w:hAnsi="Times New Roman" w:cs="Times New Roman"/>
          <w:b/>
          <w:bCs/>
          <w:sz w:val="24"/>
          <w:szCs w:val="24"/>
        </w:rPr>
      </w:pPr>
      <w:r w:rsidRPr="006E553D">
        <w:rPr>
          <w:rFonts w:ascii="Times New Roman" w:hAnsi="Times New Roman" w:cs="Times New Roman"/>
          <w:b/>
          <w:bCs/>
          <w:sz w:val="24"/>
          <w:szCs w:val="24"/>
        </w:rPr>
        <w:t xml:space="preserve">III. </w:t>
      </w:r>
      <w:r w:rsidRPr="006E553D">
        <w:rPr>
          <w:rFonts w:ascii="Times New Roman" w:hAnsi="Times New Roman" w:cs="Times New Roman"/>
          <w:b/>
          <w:bCs/>
          <w:sz w:val="24"/>
          <w:szCs w:val="24"/>
        </w:rPr>
        <w:tab/>
      </w:r>
      <w:r w:rsidR="003318E0" w:rsidRPr="006E553D">
        <w:rPr>
          <w:rFonts w:ascii="Times New Roman" w:hAnsi="Times New Roman" w:cs="Times New Roman"/>
          <w:b/>
          <w:bCs/>
          <w:sz w:val="24"/>
          <w:szCs w:val="24"/>
        </w:rPr>
        <w:t>Fußnoten</w:t>
      </w:r>
    </w:p>
    <w:p w14:paraId="5EDFE0D7" w14:textId="52E3EAAB" w:rsidR="008E4B4D" w:rsidRPr="006E553D" w:rsidRDefault="008E4B4D" w:rsidP="003318E0">
      <w:pPr>
        <w:rPr>
          <w:rFonts w:ascii="Times New Roman" w:hAnsi="Times New Roman" w:cs="Times New Roman"/>
          <w:sz w:val="24"/>
          <w:szCs w:val="24"/>
        </w:rPr>
      </w:pPr>
    </w:p>
    <w:p w14:paraId="0CAE9092" w14:textId="24260AEF" w:rsidR="001E3B9D" w:rsidRPr="006E553D" w:rsidRDefault="001E3B9D" w:rsidP="001C618C">
      <w:pPr>
        <w:spacing w:before="120"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t>III.1</w:t>
      </w:r>
      <w:r w:rsidRPr="006E553D">
        <w:rPr>
          <w:rFonts w:ascii="Times New Roman" w:hAnsi="Times New Roman" w:cs="Times New Roman"/>
          <w:b/>
          <w:bCs/>
          <w:sz w:val="24"/>
          <w:szCs w:val="24"/>
        </w:rPr>
        <w:tab/>
        <w:t xml:space="preserve">Funktion und Gestaltung </w:t>
      </w:r>
      <w:r w:rsidR="004E15A5" w:rsidRPr="006E553D">
        <w:rPr>
          <w:rFonts w:ascii="Times New Roman" w:hAnsi="Times New Roman" w:cs="Times New Roman"/>
          <w:b/>
          <w:bCs/>
          <w:sz w:val="24"/>
          <w:szCs w:val="24"/>
        </w:rPr>
        <w:t xml:space="preserve">der Fußnoten </w:t>
      </w:r>
      <w:r w:rsidR="007E677B" w:rsidRPr="006E553D">
        <w:rPr>
          <w:rFonts w:ascii="Times New Roman" w:hAnsi="Times New Roman" w:cs="Times New Roman"/>
          <w:b/>
          <w:bCs/>
          <w:sz w:val="24"/>
          <w:szCs w:val="24"/>
        </w:rPr>
        <w:t>i</w:t>
      </w:r>
      <w:r w:rsidRPr="006E553D">
        <w:rPr>
          <w:rFonts w:ascii="Times New Roman" w:hAnsi="Times New Roman" w:cs="Times New Roman"/>
          <w:b/>
          <w:bCs/>
          <w:sz w:val="24"/>
          <w:szCs w:val="24"/>
        </w:rPr>
        <w:t>n Bezug zum Haupttext</w:t>
      </w:r>
    </w:p>
    <w:p w14:paraId="2031A329" w14:textId="3BB01708" w:rsidR="003318E0" w:rsidRPr="006E553D" w:rsidRDefault="008711D4" w:rsidP="005E4899">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Fußnotenzeichen </w:t>
      </w:r>
      <w:r w:rsidR="008E4B4D" w:rsidRPr="006E553D">
        <w:rPr>
          <w:rFonts w:ascii="Times New Roman" w:hAnsi="Times New Roman" w:cs="Times New Roman"/>
          <w:sz w:val="24"/>
          <w:szCs w:val="24"/>
        </w:rPr>
        <w:t xml:space="preserve">stehen immer </w:t>
      </w:r>
      <w:r w:rsidRPr="006E553D">
        <w:rPr>
          <w:rFonts w:ascii="Times New Roman" w:hAnsi="Times New Roman" w:cs="Times New Roman"/>
          <w:sz w:val="24"/>
          <w:szCs w:val="24"/>
        </w:rPr>
        <w:t>hinter dem Satzzeichen,</w:t>
      </w:r>
      <w:r w:rsidR="00DE2399" w:rsidRPr="006E553D">
        <w:rPr>
          <w:rStyle w:val="Funotenzeichen"/>
          <w:rFonts w:ascii="Times New Roman" w:hAnsi="Times New Roman" w:cs="Times New Roman"/>
          <w:sz w:val="24"/>
          <w:szCs w:val="24"/>
        </w:rPr>
        <w:footnoteReference w:id="4"/>
      </w:r>
      <w:r w:rsidRPr="006E553D">
        <w:rPr>
          <w:rFonts w:ascii="Times New Roman" w:hAnsi="Times New Roman" w:cs="Times New Roman"/>
          <w:sz w:val="24"/>
          <w:szCs w:val="24"/>
        </w:rPr>
        <w:t xml:space="preserve"> es sei denn, die Fußnote bezieht sich nur auf ein</w:t>
      </w:r>
      <w:r w:rsidR="00FF0696" w:rsidRPr="006E553D">
        <w:rPr>
          <w:rFonts w:ascii="Times New Roman" w:hAnsi="Times New Roman" w:cs="Times New Roman"/>
          <w:sz w:val="24"/>
          <w:szCs w:val="24"/>
        </w:rPr>
        <w:t xml:space="preserve"> Wort oder eine</w:t>
      </w:r>
      <w:r w:rsidRPr="006E553D">
        <w:rPr>
          <w:rFonts w:ascii="Times New Roman" w:hAnsi="Times New Roman" w:cs="Times New Roman"/>
          <w:sz w:val="24"/>
          <w:szCs w:val="24"/>
        </w:rPr>
        <w:t xml:space="preserve"> Wortgruppe</w:t>
      </w:r>
      <w:r w:rsidR="00DE2399" w:rsidRPr="006E553D">
        <w:rPr>
          <w:rStyle w:val="Funotenzeichen"/>
          <w:rFonts w:ascii="Times New Roman" w:hAnsi="Times New Roman" w:cs="Times New Roman"/>
          <w:sz w:val="24"/>
          <w:szCs w:val="24"/>
        </w:rPr>
        <w:footnoteReference w:id="5"/>
      </w:r>
      <w:r w:rsidRPr="006E553D">
        <w:rPr>
          <w:rFonts w:ascii="Times New Roman" w:hAnsi="Times New Roman" w:cs="Times New Roman"/>
          <w:sz w:val="24"/>
          <w:szCs w:val="24"/>
        </w:rPr>
        <w:t xml:space="preserve"> im Satz.</w:t>
      </w:r>
      <w:r w:rsidR="00DE2399" w:rsidRPr="006E553D">
        <w:rPr>
          <w:rStyle w:val="Funotenzeichen"/>
          <w:rFonts w:ascii="Times New Roman" w:hAnsi="Times New Roman" w:cs="Times New Roman"/>
          <w:sz w:val="24"/>
          <w:szCs w:val="24"/>
        </w:rPr>
        <w:footnoteReference w:id="6"/>
      </w:r>
      <w:r w:rsidRPr="006E553D">
        <w:rPr>
          <w:rFonts w:ascii="Times New Roman" w:hAnsi="Times New Roman" w:cs="Times New Roman"/>
          <w:sz w:val="24"/>
          <w:szCs w:val="24"/>
        </w:rPr>
        <w:t xml:space="preserve"> </w:t>
      </w:r>
      <w:r w:rsidR="008E4B4D" w:rsidRPr="006E553D">
        <w:rPr>
          <w:rFonts w:ascii="Times New Roman" w:hAnsi="Times New Roman" w:cs="Times New Roman"/>
          <w:sz w:val="24"/>
          <w:szCs w:val="24"/>
        </w:rPr>
        <w:t xml:space="preserve">Fußnoten werden mit Word erstellt und (dort eigentlich automatisch) 2pt kleiner gesetzt als der Fließtext, also in </w:t>
      </w:r>
      <w:r w:rsidR="00F87AC6" w:rsidRPr="006E553D">
        <w:rPr>
          <w:rFonts w:ascii="Times New Roman" w:hAnsi="Times New Roman" w:cs="Times New Roman"/>
          <w:sz w:val="24"/>
          <w:szCs w:val="24"/>
        </w:rPr>
        <w:t>10pt</w:t>
      </w:r>
      <w:r w:rsidR="00FB65CA" w:rsidRPr="006E553D">
        <w:rPr>
          <w:rFonts w:ascii="Times New Roman" w:hAnsi="Times New Roman" w:cs="Times New Roman"/>
          <w:sz w:val="24"/>
          <w:szCs w:val="24"/>
        </w:rPr>
        <w:t xml:space="preserve">, mit </w:t>
      </w:r>
      <w:r w:rsidR="00AC626E" w:rsidRPr="006E553D">
        <w:rPr>
          <w:rFonts w:ascii="Times New Roman" w:hAnsi="Times New Roman" w:cs="Times New Roman"/>
          <w:sz w:val="24"/>
          <w:szCs w:val="24"/>
        </w:rPr>
        <w:t>1</w:t>
      </w:r>
      <w:r w:rsidR="00AC626E" w:rsidRPr="006E553D">
        <w:rPr>
          <w:rFonts w:ascii="Times New Roman" w:hAnsi="Times New Roman" w:cs="Times New Roman"/>
          <w:sz w:val="24"/>
          <w:szCs w:val="24"/>
        </w:rPr>
        <w:noBreakHyphen/>
      </w:r>
      <w:r w:rsidR="00551B44" w:rsidRPr="006E553D">
        <w:rPr>
          <w:rFonts w:ascii="Times New Roman" w:hAnsi="Times New Roman" w:cs="Times New Roman"/>
          <w:sz w:val="24"/>
          <w:szCs w:val="24"/>
        </w:rPr>
        <w:t>zeilige</w:t>
      </w:r>
      <w:r w:rsidR="00FB65CA" w:rsidRPr="006E553D">
        <w:rPr>
          <w:rFonts w:ascii="Times New Roman" w:hAnsi="Times New Roman" w:cs="Times New Roman"/>
          <w:sz w:val="24"/>
          <w:szCs w:val="24"/>
        </w:rPr>
        <w:t>m</w:t>
      </w:r>
      <w:r w:rsidR="00551B44" w:rsidRPr="006E553D">
        <w:rPr>
          <w:rFonts w:ascii="Times New Roman" w:hAnsi="Times New Roman" w:cs="Times New Roman"/>
          <w:sz w:val="24"/>
          <w:szCs w:val="24"/>
        </w:rPr>
        <w:t xml:space="preserve"> Abstan</w:t>
      </w:r>
      <w:r w:rsidR="00FB65CA" w:rsidRPr="006E553D">
        <w:rPr>
          <w:rFonts w:ascii="Times New Roman" w:hAnsi="Times New Roman" w:cs="Times New Roman"/>
          <w:sz w:val="24"/>
          <w:szCs w:val="24"/>
        </w:rPr>
        <w:t>d</w:t>
      </w:r>
      <w:r w:rsidR="00551B44" w:rsidRPr="006E553D">
        <w:rPr>
          <w:rFonts w:ascii="Times New Roman" w:hAnsi="Times New Roman" w:cs="Times New Roman"/>
          <w:sz w:val="24"/>
          <w:szCs w:val="24"/>
        </w:rPr>
        <w:t>.</w:t>
      </w:r>
      <w:r w:rsidR="00A00244" w:rsidRPr="006E553D">
        <w:rPr>
          <w:rFonts w:ascii="Times New Roman" w:hAnsi="Times New Roman" w:cs="Times New Roman"/>
          <w:sz w:val="24"/>
          <w:szCs w:val="24"/>
        </w:rPr>
        <w:t xml:space="preserve"> </w:t>
      </w:r>
      <w:r w:rsidR="003318E0" w:rsidRPr="006E553D">
        <w:rPr>
          <w:rFonts w:ascii="Times New Roman" w:hAnsi="Times New Roman" w:cs="Times New Roman"/>
          <w:sz w:val="24"/>
          <w:szCs w:val="24"/>
        </w:rPr>
        <w:t>Fußnoten</w:t>
      </w:r>
      <w:r w:rsidR="008E4B4D" w:rsidRPr="006E553D">
        <w:rPr>
          <w:rFonts w:ascii="Times New Roman" w:hAnsi="Times New Roman" w:cs="Times New Roman"/>
          <w:sz w:val="24"/>
          <w:szCs w:val="24"/>
        </w:rPr>
        <w:t xml:space="preserve"> stehen in Einleitung, Hauptteil und Schluss und können </w:t>
      </w:r>
      <w:r w:rsidR="003318E0" w:rsidRPr="006E553D">
        <w:rPr>
          <w:rFonts w:ascii="Times New Roman" w:hAnsi="Times New Roman" w:cs="Times New Roman"/>
          <w:sz w:val="24"/>
          <w:szCs w:val="24"/>
        </w:rPr>
        <w:t>mehrere Funktionen erfüllen:</w:t>
      </w:r>
    </w:p>
    <w:p w14:paraId="2B4D27E0" w14:textId="2B1D68F9" w:rsidR="003318E0" w:rsidRPr="006E553D" w:rsidRDefault="003318E0" w:rsidP="00F943C7">
      <w:pPr>
        <w:pStyle w:val="Listenabsatz"/>
        <w:numPr>
          <w:ilvl w:val="0"/>
          <w:numId w:val="3"/>
        </w:numPr>
        <w:spacing w:after="120"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t>Nachweise</w:t>
      </w:r>
      <w:r w:rsidR="006B5995" w:rsidRPr="006E553D">
        <w:rPr>
          <w:rFonts w:ascii="Times New Roman" w:hAnsi="Times New Roman" w:cs="Times New Roman"/>
          <w:sz w:val="24"/>
          <w:szCs w:val="24"/>
        </w:rPr>
        <w:t xml:space="preserve"> in den Fußnoten b</w:t>
      </w:r>
      <w:r w:rsidRPr="006E553D">
        <w:rPr>
          <w:rFonts w:ascii="Times New Roman" w:hAnsi="Times New Roman" w:cs="Times New Roman"/>
          <w:sz w:val="24"/>
          <w:szCs w:val="24"/>
        </w:rPr>
        <w:t>elege</w:t>
      </w:r>
      <w:r w:rsidR="006B5995" w:rsidRPr="006E553D">
        <w:rPr>
          <w:rFonts w:ascii="Times New Roman" w:hAnsi="Times New Roman" w:cs="Times New Roman"/>
          <w:sz w:val="24"/>
          <w:szCs w:val="24"/>
        </w:rPr>
        <w:t>n</w:t>
      </w:r>
      <w:r w:rsidRPr="006E553D">
        <w:rPr>
          <w:rFonts w:ascii="Times New Roman" w:hAnsi="Times New Roman" w:cs="Times New Roman"/>
          <w:sz w:val="24"/>
          <w:szCs w:val="24"/>
        </w:rPr>
        <w:t xml:space="preserve"> </w:t>
      </w:r>
      <w:r w:rsidR="00970517" w:rsidRPr="006E553D">
        <w:rPr>
          <w:rFonts w:ascii="Times New Roman" w:hAnsi="Times New Roman" w:cs="Times New Roman"/>
          <w:sz w:val="24"/>
          <w:szCs w:val="24"/>
        </w:rPr>
        <w:t>alle</w:t>
      </w:r>
      <w:r w:rsidRPr="006E553D">
        <w:rPr>
          <w:rFonts w:ascii="Times New Roman" w:hAnsi="Times New Roman" w:cs="Times New Roman"/>
          <w:sz w:val="24"/>
          <w:szCs w:val="24"/>
        </w:rPr>
        <w:t xml:space="preserve"> direkten Zitate </w:t>
      </w:r>
      <w:r w:rsidR="00970517" w:rsidRPr="006E553D">
        <w:rPr>
          <w:rFonts w:ascii="Times New Roman" w:hAnsi="Times New Roman" w:cs="Times New Roman"/>
          <w:sz w:val="24"/>
          <w:szCs w:val="24"/>
        </w:rPr>
        <w:t xml:space="preserve">– </w:t>
      </w:r>
      <w:r w:rsidR="00E8373A" w:rsidRPr="006E553D">
        <w:rPr>
          <w:rFonts w:ascii="Times New Roman" w:hAnsi="Times New Roman" w:cs="Times New Roman"/>
          <w:sz w:val="24"/>
          <w:szCs w:val="24"/>
        </w:rPr>
        <w:t xml:space="preserve">ob </w:t>
      </w:r>
      <w:r w:rsidR="006238BC" w:rsidRPr="006E553D">
        <w:rPr>
          <w:rFonts w:ascii="Times New Roman" w:hAnsi="Times New Roman" w:cs="Times New Roman"/>
          <w:sz w:val="24"/>
          <w:szCs w:val="24"/>
        </w:rPr>
        <w:t xml:space="preserve">aus </w:t>
      </w:r>
      <w:r w:rsidR="00970517" w:rsidRPr="006E553D">
        <w:rPr>
          <w:rFonts w:ascii="Times New Roman" w:hAnsi="Times New Roman" w:cs="Times New Roman"/>
          <w:sz w:val="24"/>
          <w:szCs w:val="24"/>
        </w:rPr>
        <w:t>Quellen oder Forschung</w:t>
      </w:r>
      <w:r w:rsidR="006238BC" w:rsidRPr="006E553D">
        <w:rPr>
          <w:rFonts w:ascii="Times New Roman" w:hAnsi="Times New Roman" w:cs="Times New Roman"/>
          <w:sz w:val="24"/>
          <w:szCs w:val="24"/>
        </w:rPr>
        <w:t>sliteratur</w:t>
      </w:r>
      <w:r w:rsidR="00970517" w:rsidRPr="006E553D">
        <w:rPr>
          <w:rFonts w:ascii="Times New Roman" w:hAnsi="Times New Roman" w:cs="Times New Roman"/>
          <w:sz w:val="24"/>
          <w:szCs w:val="24"/>
        </w:rPr>
        <w:t xml:space="preserve"> – </w:t>
      </w:r>
      <w:r w:rsidR="00CF68B6" w:rsidRPr="006E553D">
        <w:rPr>
          <w:rFonts w:ascii="Times New Roman" w:hAnsi="Times New Roman" w:cs="Times New Roman"/>
          <w:sz w:val="24"/>
          <w:szCs w:val="24"/>
        </w:rPr>
        <w:t xml:space="preserve">durch </w:t>
      </w:r>
      <w:r w:rsidR="001A4208" w:rsidRPr="006E553D">
        <w:rPr>
          <w:rFonts w:ascii="Times New Roman" w:hAnsi="Times New Roman" w:cs="Times New Roman"/>
          <w:sz w:val="24"/>
          <w:szCs w:val="24"/>
        </w:rPr>
        <w:t>(aller)</w:t>
      </w:r>
      <w:r w:rsidRPr="006E553D">
        <w:rPr>
          <w:rFonts w:ascii="Times New Roman" w:hAnsi="Times New Roman" w:cs="Times New Roman"/>
          <w:sz w:val="24"/>
          <w:szCs w:val="24"/>
        </w:rPr>
        <w:t>genaue</w:t>
      </w:r>
      <w:r w:rsidR="006238BC" w:rsidRPr="006E553D">
        <w:rPr>
          <w:rFonts w:ascii="Times New Roman" w:hAnsi="Times New Roman" w:cs="Times New Roman"/>
          <w:sz w:val="24"/>
          <w:szCs w:val="24"/>
        </w:rPr>
        <w:t>(</w:t>
      </w:r>
      <w:proofErr w:type="spellStart"/>
      <w:r w:rsidR="006238BC" w:rsidRPr="006E553D">
        <w:rPr>
          <w:rFonts w:ascii="Times New Roman" w:hAnsi="Times New Roman" w:cs="Times New Roman"/>
          <w:sz w:val="24"/>
          <w:szCs w:val="24"/>
        </w:rPr>
        <w:t>ste</w:t>
      </w:r>
      <w:proofErr w:type="spellEnd"/>
      <w:r w:rsidR="006238BC" w:rsidRPr="006E553D">
        <w:rPr>
          <w:rFonts w:ascii="Times New Roman" w:hAnsi="Times New Roman" w:cs="Times New Roman"/>
          <w:sz w:val="24"/>
          <w:szCs w:val="24"/>
        </w:rPr>
        <w:t>)</w:t>
      </w:r>
      <w:r w:rsidRPr="006E553D">
        <w:rPr>
          <w:rFonts w:ascii="Times New Roman" w:hAnsi="Times New Roman" w:cs="Times New Roman"/>
          <w:sz w:val="24"/>
          <w:szCs w:val="24"/>
        </w:rPr>
        <w:t xml:space="preserve"> </w:t>
      </w:r>
      <w:r w:rsidR="00CF68B6" w:rsidRPr="006E553D">
        <w:rPr>
          <w:rFonts w:ascii="Times New Roman" w:hAnsi="Times New Roman" w:cs="Times New Roman"/>
          <w:sz w:val="24"/>
          <w:szCs w:val="24"/>
        </w:rPr>
        <w:t>Seitena</w:t>
      </w:r>
      <w:r w:rsidRPr="006E553D">
        <w:rPr>
          <w:rFonts w:ascii="Times New Roman" w:hAnsi="Times New Roman" w:cs="Times New Roman"/>
          <w:sz w:val="24"/>
          <w:szCs w:val="24"/>
        </w:rPr>
        <w:t>ngabe.</w:t>
      </w:r>
      <w:r w:rsidR="008E4B4D" w:rsidRPr="006E553D">
        <w:rPr>
          <w:rStyle w:val="Funotenzeichen"/>
          <w:rFonts w:ascii="Times New Roman" w:hAnsi="Times New Roman" w:cs="Times New Roman"/>
          <w:sz w:val="24"/>
          <w:szCs w:val="24"/>
        </w:rPr>
        <w:footnoteReference w:id="7"/>
      </w:r>
    </w:p>
    <w:p w14:paraId="688103B5" w14:textId="6A1535CA" w:rsidR="003318E0" w:rsidRPr="006E553D" w:rsidRDefault="003318E0" w:rsidP="00F943C7">
      <w:pPr>
        <w:pStyle w:val="Listenabsatz"/>
        <w:numPr>
          <w:ilvl w:val="0"/>
          <w:numId w:val="3"/>
        </w:numPr>
        <w:spacing w:after="120"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t>Hinweise auf andere, ebenfalls relevante Stellen der behandelten</w:t>
      </w:r>
      <w:r w:rsidR="00970517" w:rsidRPr="006E553D">
        <w:rPr>
          <w:rFonts w:ascii="Times New Roman" w:hAnsi="Times New Roman" w:cs="Times New Roman"/>
          <w:sz w:val="24"/>
          <w:szCs w:val="24"/>
        </w:rPr>
        <w:t xml:space="preserve"> bzw. analysierten</w:t>
      </w:r>
      <w:r w:rsidRPr="006E553D">
        <w:rPr>
          <w:rFonts w:ascii="Times New Roman" w:hAnsi="Times New Roman" w:cs="Times New Roman"/>
          <w:sz w:val="24"/>
          <w:szCs w:val="24"/>
        </w:rPr>
        <w:t xml:space="preserve"> </w:t>
      </w:r>
      <w:r w:rsidR="00970517" w:rsidRPr="006E553D">
        <w:rPr>
          <w:rFonts w:ascii="Times New Roman" w:hAnsi="Times New Roman" w:cs="Times New Roman"/>
          <w:sz w:val="24"/>
          <w:szCs w:val="24"/>
        </w:rPr>
        <w:t>T</w:t>
      </w:r>
      <w:r w:rsidRPr="006E553D">
        <w:rPr>
          <w:rFonts w:ascii="Times New Roman" w:hAnsi="Times New Roman" w:cs="Times New Roman"/>
          <w:sz w:val="24"/>
          <w:szCs w:val="24"/>
        </w:rPr>
        <w:t>exte</w:t>
      </w:r>
      <w:r w:rsidR="00AD44F1" w:rsidRPr="006E553D">
        <w:rPr>
          <w:rFonts w:ascii="Times New Roman" w:hAnsi="Times New Roman" w:cs="Times New Roman"/>
          <w:sz w:val="24"/>
          <w:szCs w:val="24"/>
        </w:rPr>
        <w:t xml:space="preserve"> werden mit ‚Vgl.‘</w:t>
      </w:r>
      <w:r w:rsidR="00AD44F1" w:rsidRPr="006E553D">
        <w:rPr>
          <w:rStyle w:val="Funotenzeichen"/>
          <w:rFonts w:ascii="Times New Roman" w:hAnsi="Times New Roman" w:cs="Times New Roman"/>
          <w:sz w:val="24"/>
          <w:szCs w:val="24"/>
        </w:rPr>
        <w:footnoteReference w:id="8"/>
      </w:r>
      <w:r w:rsidR="00AD44F1" w:rsidRPr="006E553D">
        <w:rPr>
          <w:rFonts w:ascii="Times New Roman" w:hAnsi="Times New Roman" w:cs="Times New Roman"/>
          <w:sz w:val="24"/>
          <w:szCs w:val="24"/>
        </w:rPr>
        <w:t xml:space="preserve"> oder ‚Siehe auch‘</w:t>
      </w:r>
      <w:r w:rsidR="00AD44F1" w:rsidRPr="006E553D">
        <w:rPr>
          <w:rStyle w:val="Funotenzeichen"/>
          <w:rFonts w:ascii="Times New Roman" w:hAnsi="Times New Roman" w:cs="Times New Roman"/>
          <w:sz w:val="24"/>
          <w:szCs w:val="24"/>
        </w:rPr>
        <w:footnoteReference w:id="9"/>
      </w:r>
      <w:r w:rsidR="006358B5" w:rsidRPr="006E553D">
        <w:rPr>
          <w:rFonts w:ascii="Times New Roman" w:hAnsi="Times New Roman" w:cs="Times New Roman"/>
          <w:sz w:val="24"/>
          <w:szCs w:val="24"/>
        </w:rPr>
        <w:t xml:space="preserve"> eingeleitet. </w:t>
      </w:r>
    </w:p>
    <w:p w14:paraId="2715CADF" w14:textId="62A615AA" w:rsidR="006B5995" w:rsidRPr="006E553D" w:rsidRDefault="006B5995" w:rsidP="00F943C7">
      <w:pPr>
        <w:pStyle w:val="Listenabsatz"/>
        <w:numPr>
          <w:ilvl w:val="0"/>
          <w:numId w:val="3"/>
        </w:numPr>
        <w:spacing w:after="120"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t>Wird nicht zitiert, sondern paraphrasiert, wird die entsprechende Passage mit ‚Vgl.‘ nachgewiesen.</w:t>
      </w:r>
      <w:r w:rsidRPr="006E553D">
        <w:rPr>
          <w:rStyle w:val="Funotenzeichen"/>
          <w:rFonts w:ascii="Times New Roman" w:hAnsi="Times New Roman" w:cs="Times New Roman"/>
          <w:sz w:val="24"/>
          <w:szCs w:val="24"/>
        </w:rPr>
        <w:footnoteReference w:id="10"/>
      </w:r>
      <w:r w:rsidRPr="006E553D">
        <w:rPr>
          <w:rFonts w:ascii="Times New Roman" w:hAnsi="Times New Roman" w:cs="Times New Roman"/>
          <w:sz w:val="24"/>
          <w:szCs w:val="24"/>
        </w:rPr>
        <w:t xml:space="preserve"> </w:t>
      </w:r>
      <w:proofErr w:type="gramStart"/>
      <w:r w:rsidR="005E37AE">
        <w:rPr>
          <w:rFonts w:ascii="Times New Roman" w:hAnsi="Times New Roman" w:cs="Times New Roman"/>
          <w:sz w:val="24"/>
          <w:szCs w:val="24"/>
        </w:rPr>
        <w:t>Wird</w:t>
      </w:r>
      <w:proofErr w:type="gramEnd"/>
      <w:r w:rsidR="005E37AE">
        <w:rPr>
          <w:rFonts w:ascii="Times New Roman" w:hAnsi="Times New Roman" w:cs="Times New Roman"/>
          <w:sz w:val="24"/>
          <w:szCs w:val="24"/>
        </w:rPr>
        <w:t xml:space="preserve"> nur ein Kapitel oder einzelne Seiten </w:t>
      </w:r>
      <w:proofErr w:type="spellStart"/>
      <w:r w:rsidR="005E37AE">
        <w:rPr>
          <w:rFonts w:ascii="Times New Roman" w:hAnsi="Times New Roman" w:cs="Times New Roman"/>
          <w:sz w:val="24"/>
          <w:szCs w:val="24"/>
        </w:rPr>
        <w:t>paraphasiert</w:t>
      </w:r>
      <w:proofErr w:type="spellEnd"/>
      <w:r w:rsidR="005E37AE">
        <w:rPr>
          <w:rFonts w:ascii="Times New Roman" w:hAnsi="Times New Roman" w:cs="Times New Roman"/>
          <w:sz w:val="24"/>
          <w:szCs w:val="24"/>
        </w:rPr>
        <w:t xml:space="preserve">, ist das so genau wie möglich anzugeben. </w:t>
      </w:r>
    </w:p>
    <w:p w14:paraId="147088F4" w14:textId="2FA7678A" w:rsidR="003318E0" w:rsidRPr="006E553D" w:rsidRDefault="00970517" w:rsidP="00F943C7">
      <w:pPr>
        <w:pStyle w:val="Listenabsatz"/>
        <w:numPr>
          <w:ilvl w:val="0"/>
          <w:numId w:val="3"/>
        </w:numPr>
        <w:spacing w:after="120"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t xml:space="preserve">Möglich sind </w:t>
      </w:r>
      <w:r w:rsidR="003318E0" w:rsidRPr="006E553D">
        <w:rPr>
          <w:rFonts w:ascii="Times New Roman" w:hAnsi="Times New Roman" w:cs="Times New Roman"/>
          <w:sz w:val="24"/>
          <w:szCs w:val="24"/>
        </w:rPr>
        <w:t>qualifizierende</w:t>
      </w:r>
      <w:r w:rsidR="00D545EB" w:rsidRPr="006E553D">
        <w:rPr>
          <w:rFonts w:ascii="Times New Roman" w:hAnsi="Times New Roman" w:cs="Times New Roman"/>
          <w:sz w:val="24"/>
          <w:szCs w:val="24"/>
        </w:rPr>
        <w:t xml:space="preserve"> </w:t>
      </w:r>
      <w:r w:rsidR="003318E0" w:rsidRPr="006E553D">
        <w:rPr>
          <w:rFonts w:ascii="Times New Roman" w:hAnsi="Times New Roman" w:cs="Times New Roman"/>
          <w:sz w:val="24"/>
          <w:szCs w:val="24"/>
        </w:rPr>
        <w:t>Zusätze</w:t>
      </w:r>
      <w:r w:rsidRPr="006E553D">
        <w:rPr>
          <w:rFonts w:ascii="Times New Roman" w:hAnsi="Times New Roman" w:cs="Times New Roman"/>
          <w:sz w:val="24"/>
          <w:szCs w:val="24"/>
        </w:rPr>
        <w:t xml:space="preserve"> wie ‚</w:t>
      </w:r>
      <w:r w:rsidR="003318E0" w:rsidRPr="006E553D">
        <w:rPr>
          <w:rFonts w:ascii="Times New Roman" w:hAnsi="Times New Roman" w:cs="Times New Roman"/>
          <w:sz w:val="24"/>
          <w:szCs w:val="24"/>
        </w:rPr>
        <w:t>ebenso</w:t>
      </w:r>
      <w:r w:rsidRPr="006E553D">
        <w:rPr>
          <w:rFonts w:ascii="Times New Roman" w:hAnsi="Times New Roman" w:cs="Times New Roman"/>
          <w:sz w:val="24"/>
          <w:szCs w:val="24"/>
        </w:rPr>
        <w:t>‘ / ‚</w:t>
      </w:r>
      <w:r w:rsidR="003318E0" w:rsidRPr="006E553D">
        <w:rPr>
          <w:rFonts w:ascii="Times New Roman" w:hAnsi="Times New Roman" w:cs="Times New Roman"/>
          <w:sz w:val="24"/>
          <w:szCs w:val="24"/>
        </w:rPr>
        <w:t>dazu</w:t>
      </w:r>
      <w:r w:rsidR="00D545EB" w:rsidRPr="006E553D">
        <w:rPr>
          <w:rFonts w:ascii="Times New Roman" w:hAnsi="Times New Roman" w:cs="Times New Roman"/>
          <w:sz w:val="24"/>
          <w:szCs w:val="24"/>
        </w:rPr>
        <w:t xml:space="preserve"> </w:t>
      </w:r>
      <w:r w:rsidR="003318E0" w:rsidRPr="006E553D">
        <w:rPr>
          <w:rFonts w:ascii="Times New Roman" w:hAnsi="Times New Roman" w:cs="Times New Roman"/>
          <w:sz w:val="24"/>
          <w:szCs w:val="24"/>
        </w:rPr>
        <w:t>ausführlich</w:t>
      </w:r>
      <w:r w:rsidRPr="006E553D">
        <w:rPr>
          <w:rFonts w:ascii="Times New Roman" w:hAnsi="Times New Roman" w:cs="Times New Roman"/>
          <w:sz w:val="24"/>
          <w:szCs w:val="24"/>
        </w:rPr>
        <w:t>‘: / ‚</w:t>
      </w:r>
      <w:r w:rsidR="003318E0" w:rsidRPr="006E553D">
        <w:rPr>
          <w:rFonts w:ascii="Times New Roman" w:hAnsi="Times New Roman" w:cs="Times New Roman"/>
          <w:sz w:val="24"/>
          <w:szCs w:val="24"/>
        </w:rPr>
        <w:t>Ich folge hier</w:t>
      </w:r>
      <w:r w:rsidRPr="006E553D">
        <w:rPr>
          <w:rFonts w:ascii="Times New Roman" w:hAnsi="Times New Roman" w:cs="Times New Roman"/>
          <w:sz w:val="24"/>
          <w:szCs w:val="24"/>
        </w:rPr>
        <w:t>‘ / ‚</w:t>
      </w:r>
      <w:r w:rsidR="003318E0" w:rsidRPr="006E553D">
        <w:rPr>
          <w:rFonts w:ascii="Times New Roman" w:hAnsi="Times New Roman" w:cs="Times New Roman"/>
          <w:sz w:val="24"/>
          <w:szCs w:val="24"/>
        </w:rPr>
        <w:t>Zu einer anderen Auffassung kommt</w:t>
      </w:r>
      <w:r w:rsidRPr="006E553D">
        <w:rPr>
          <w:rFonts w:ascii="Times New Roman" w:hAnsi="Times New Roman" w:cs="Times New Roman"/>
          <w:sz w:val="24"/>
          <w:szCs w:val="24"/>
        </w:rPr>
        <w:t>‘ / ‚</w:t>
      </w:r>
      <w:r w:rsidR="003318E0" w:rsidRPr="006E553D">
        <w:rPr>
          <w:rFonts w:ascii="Times New Roman" w:hAnsi="Times New Roman" w:cs="Times New Roman"/>
          <w:sz w:val="24"/>
          <w:szCs w:val="24"/>
        </w:rPr>
        <w:t>Das zeigt</w:t>
      </w:r>
      <w:r w:rsidR="00EA7B24" w:rsidRPr="006E553D">
        <w:rPr>
          <w:rFonts w:ascii="Times New Roman" w:hAnsi="Times New Roman" w:cs="Times New Roman"/>
          <w:sz w:val="24"/>
          <w:szCs w:val="24"/>
        </w:rPr>
        <w:t xml:space="preserve"> </w:t>
      </w:r>
      <w:r w:rsidR="003318E0" w:rsidRPr="006E553D">
        <w:rPr>
          <w:rFonts w:ascii="Times New Roman" w:hAnsi="Times New Roman" w:cs="Times New Roman"/>
          <w:sz w:val="24"/>
          <w:szCs w:val="24"/>
        </w:rPr>
        <w:t>überzeugend</w:t>
      </w:r>
      <w:r w:rsidRPr="006E553D">
        <w:rPr>
          <w:rFonts w:ascii="Times New Roman" w:hAnsi="Times New Roman" w:cs="Times New Roman"/>
          <w:sz w:val="24"/>
          <w:szCs w:val="24"/>
        </w:rPr>
        <w:t>‘</w:t>
      </w:r>
      <w:r w:rsidR="00412AE2" w:rsidRPr="006E553D">
        <w:rPr>
          <w:rFonts w:ascii="Times New Roman" w:hAnsi="Times New Roman" w:cs="Times New Roman"/>
          <w:sz w:val="24"/>
          <w:szCs w:val="24"/>
        </w:rPr>
        <w:t>.</w:t>
      </w:r>
      <w:r w:rsidR="00412AE2" w:rsidRPr="006E553D">
        <w:rPr>
          <w:rStyle w:val="Funotenzeichen"/>
          <w:rFonts w:ascii="Times New Roman" w:hAnsi="Times New Roman" w:cs="Times New Roman"/>
          <w:sz w:val="24"/>
          <w:szCs w:val="24"/>
        </w:rPr>
        <w:footnoteReference w:id="11"/>
      </w:r>
      <w:r w:rsidRPr="006E553D">
        <w:rPr>
          <w:rFonts w:ascii="Times New Roman" w:hAnsi="Times New Roman" w:cs="Times New Roman"/>
          <w:sz w:val="24"/>
          <w:szCs w:val="24"/>
        </w:rPr>
        <w:t xml:space="preserve"> </w:t>
      </w:r>
    </w:p>
    <w:p w14:paraId="3C42BDCD" w14:textId="5184DFBC" w:rsidR="003318E0" w:rsidRPr="006E553D" w:rsidRDefault="003318E0" w:rsidP="00F943C7">
      <w:pPr>
        <w:pStyle w:val="Listenabsatz"/>
        <w:numPr>
          <w:ilvl w:val="0"/>
          <w:numId w:val="4"/>
        </w:numPr>
        <w:spacing w:after="120"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t xml:space="preserve">Zitate </w:t>
      </w:r>
      <w:r w:rsidR="00F943C7">
        <w:rPr>
          <w:rFonts w:ascii="Times New Roman" w:hAnsi="Times New Roman" w:cs="Times New Roman"/>
          <w:sz w:val="24"/>
          <w:szCs w:val="24"/>
        </w:rPr>
        <w:t>mit</w:t>
      </w:r>
      <w:r w:rsidR="008E4A37" w:rsidRPr="006E553D">
        <w:rPr>
          <w:rFonts w:ascii="Times New Roman" w:hAnsi="Times New Roman" w:cs="Times New Roman"/>
          <w:sz w:val="24"/>
          <w:szCs w:val="24"/>
        </w:rPr>
        <w:t xml:space="preserve"> </w:t>
      </w:r>
      <w:r w:rsidRPr="006E553D">
        <w:rPr>
          <w:rFonts w:ascii="Times New Roman" w:hAnsi="Times New Roman" w:cs="Times New Roman"/>
          <w:sz w:val="24"/>
          <w:szCs w:val="24"/>
        </w:rPr>
        <w:t>bloße</w:t>
      </w:r>
      <w:r w:rsidR="00F943C7">
        <w:rPr>
          <w:rFonts w:ascii="Times New Roman" w:hAnsi="Times New Roman" w:cs="Times New Roman"/>
          <w:sz w:val="24"/>
          <w:szCs w:val="24"/>
        </w:rPr>
        <w:t>r</w:t>
      </w:r>
      <w:r w:rsidRPr="006E553D">
        <w:rPr>
          <w:rFonts w:ascii="Times New Roman" w:hAnsi="Times New Roman" w:cs="Times New Roman"/>
          <w:sz w:val="24"/>
          <w:szCs w:val="24"/>
        </w:rPr>
        <w:t xml:space="preserve"> Belegfunktio</w:t>
      </w:r>
      <w:r w:rsidR="00F943C7">
        <w:rPr>
          <w:rFonts w:ascii="Times New Roman" w:hAnsi="Times New Roman" w:cs="Times New Roman"/>
          <w:sz w:val="24"/>
          <w:szCs w:val="24"/>
        </w:rPr>
        <w:t xml:space="preserve">n </w:t>
      </w:r>
      <w:r w:rsidR="002E30CB" w:rsidRPr="006E553D">
        <w:rPr>
          <w:rFonts w:ascii="Times New Roman" w:hAnsi="Times New Roman" w:cs="Times New Roman"/>
          <w:sz w:val="24"/>
          <w:szCs w:val="24"/>
        </w:rPr>
        <w:t>würden</w:t>
      </w:r>
      <w:r w:rsidRPr="006E553D">
        <w:rPr>
          <w:rFonts w:ascii="Times New Roman" w:hAnsi="Times New Roman" w:cs="Times New Roman"/>
          <w:sz w:val="24"/>
          <w:szCs w:val="24"/>
        </w:rPr>
        <w:t xml:space="preserve"> </w:t>
      </w:r>
      <w:r w:rsidR="002E30CB" w:rsidRPr="006E553D">
        <w:rPr>
          <w:rFonts w:ascii="Times New Roman" w:hAnsi="Times New Roman" w:cs="Times New Roman"/>
          <w:sz w:val="24"/>
          <w:szCs w:val="24"/>
        </w:rPr>
        <w:t>den Fließ</w:t>
      </w:r>
      <w:r w:rsidRPr="006E553D">
        <w:rPr>
          <w:rFonts w:ascii="Times New Roman" w:hAnsi="Times New Roman" w:cs="Times New Roman"/>
          <w:sz w:val="24"/>
          <w:szCs w:val="24"/>
        </w:rPr>
        <w:t>text zu sehr aufhalten.</w:t>
      </w:r>
      <w:r w:rsidR="00FF0696" w:rsidRPr="006E553D">
        <w:rPr>
          <w:rStyle w:val="Funotenzeichen"/>
          <w:rFonts w:ascii="Times New Roman" w:hAnsi="Times New Roman" w:cs="Times New Roman"/>
          <w:sz w:val="24"/>
          <w:szCs w:val="24"/>
        </w:rPr>
        <w:footnoteReference w:id="12"/>
      </w:r>
    </w:p>
    <w:p w14:paraId="088B74A1" w14:textId="5B5AE244" w:rsidR="003318E0" w:rsidRPr="006E553D" w:rsidRDefault="003318E0" w:rsidP="00F943C7">
      <w:pPr>
        <w:pStyle w:val="Listenabsatz"/>
        <w:numPr>
          <w:ilvl w:val="0"/>
          <w:numId w:val="4"/>
        </w:numPr>
        <w:spacing w:after="120"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t>Weiterführende</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Gedanken,</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die</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nicht</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unmittelbar</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zur</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im</w:t>
      </w:r>
      <w:r w:rsidR="00D545EB" w:rsidRPr="006E553D">
        <w:rPr>
          <w:rFonts w:ascii="Times New Roman" w:hAnsi="Times New Roman" w:cs="Times New Roman"/>
          <w:sz w:val="24"/>
          <w:szCs w:val="24"/>
        </w:rPr>
        <w:t xml:space="preserve"> </w:t>
      </w:r>
      <w:r w:rsidR="008B0CE2" w:rsidRPr="006E553D">
        <w:rPr>
          <w:rFonts w:ascii="Times New Roman" w:hAnsi="Times New Roman" w:cs="Times New Roman"/>
          <w:sz w:val="24"/>
          <w:szCs w:val="24"/>
        </w:rPr>
        <w:t>Fließt</w:t>
      </w:r>
      <w:r w:rsidRPr="006E553D">
        <w:rPr>
          <w:rFonts w:ascii="Times New Roman" w:hAnsi="Times New Roman" w:cs="Times New Roman"/>
          <w:sz w:val="24"/>
          <w:szCs w:val="24"/>
        </w:rPr>
        <w:t>ext</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verfolgten</w:t>
      </w:r>
      <w:r w:rsidR="00EA7B24" w:rsidRPr="006E553D">
        <w:rPr>
          <w:rFonts w:ascii="Times New Roman" w:hAnsi="Times New Roman" w:cs="Times New Roman"/>
          <w:sz w:val="24"/>
          <w:szCs w:val="24"/>
        </w:rPr>
        <w:t xml:space="preserve"> </w:t>
      </w:r>
      <w:r w:rsidRPr="006E553D">
        <w:rPr>
          <w:rFonts w:ascii="Times New Roman" w:hAnsi="Times New Roman" w:cs="Times New Roman"/>
          <w:sz w:val="24"/>
          <w:szCs w:val="24"/>
        </w:rPr>
        <w:t>Argumentation hinzugehören</w:t>
      </w:r>
      <w:r w:rsidR="008E4A37" w:rsidRPr="006E553D">
        <w:rPr>
          <w:rFonts w:ascii="Times New Roman" w:hAnsi="Times New Roman" w:cs="Times New Roman"/>
          <w:sz w:val="24"/>
          <w:szCs w:val="24"/>
        </w:rPr>
        <w:t>, können in den Fußnoten geäußert werden</w:t>
      </w:r>
      <w:r w:rsidRPr="006E553D">
        <w:rPr>
          <w:rFonts w:ascii="Times New Roman" w:hAnsi="Times New Roman" w:cs="Times New Roman"/>
          <w:sz w:val="24"/>
          <w:szCs w:val="24"/>
        </w:rPr>
        <w:t>.</w:t>
      </w:r>
      <w:r w:rsidR="00EA1BE9" w:rsidRPr="006E553D">
        <w:rPr>
          <w:rStyle w:val="Funotenzeichen"/>
          <w:rFonts w:ascii="Times New Roman" w:hAnsi="Times New Roman" w:cs="Times New Roman"/>
          <w:sz w:val="24"/>
          <w:szCs w:val="24"/>
        </w:rPr>
        <w:footnoteReference w:id="13"/>
      </w:r>
    </w:p>
    <w:p w14:paraId="13166211" w14:textId="2F8E6E83" w:rsidR="00135456" w:rsidRPr="006E553D" w:rsidRDefault="008E4A37" w:rsidP="005E4899">
      <w:pPr>
        <w:pStyle w:val="Listenabsatz"/>
        <w:numPr>
          <w:ilvl w:val="0"/>
          <w:numId w:val="2"/>
        </w:numPr>
        <w:spacing w:line="360" w:lineRule="exact"/>
        <w:ind w:left="777" w:hanging="357"/>
        <w:contextualSpacing w:val="0"/>
        <w:rPr>
          <w:rFonts w:ascii="Times New Roman" w:hAnsi="Times New Roman" w:cs="Times New Roman"/>
          <w:sz w:val="24"/>
          <w:szCs w:val="24"/>
        </w:rPr>
      </w:pPr>
      <w:r w:rsidRPr="006E553D">
        <w:rPr>
          <w:rFonts w:ascii="Times New Roman" w:hAnsi="Times New Roman" w:cs="Times New Roman"/>
          <w:sz w:val="24"/>
          <w:szCs w:val="24"/>
        </w:rPr>
        <w:lastRenderedPageBreak/>
        <w:t xml:space="preserve">Auch </w:t>
      </w:r>
      <w:r w:rsidR="006238BC" w:rsidRPr="006E553D">
        <w:rPr>
          <w:rFonts w:ascii="Times New Roman" w:hAnsi="Times New Roman" w:cs="Times New Roman"/>
          <w:sz w:val="24"/>
          <w:szCs w:val="24"/>
        </w:rPr>
        <w:t>Verweise auf</w:t>
      </w:r>
      <w:r w:rsidR="005E4899">
        <w:rPr>
          <w:rFonts w:ascii="Times New Roman" w:hAnsi="Times New Roman" w:cs="Times New Roman"/>
          <w:sz w:val="24"/>
          <w:szCs w:val="24"/>
        </w:rPr>
        <w:t xml:space="preserve"> andere </w:t>
      </w:r>
      <w:r w:rsidR="006238BC" w:rsidRPr="006E553D">
        <w:rPr>
          <w:rFonts w:ascii="Times New Roman" w:hAnsi="Times New Roman" w:cs="Times New Roman"/>
          <w:sz w:val="24"/>
          <w:szCs w:val="24"/>
        </w:rPr>
        <w:t>Kapitel der eigenen Arbeit</w:t>
      </w:r>
      <w:r w:rsidRPr="006E553D">
        <w:rPr>
          <w:rFonts w:ascii="Times New Roman" w:hAnsi="Times New Roman" w:cs="Times New Roman"/>
          <w:sz w:val="24"/>
          <w:szCs w:val="24"/>
        </w:rPr>
        <w:t xml:space="preserve"> sind möglich</w:t>
      </w:r>
      <w:r w:rsidR="004B3E7A">
        <w:rPr>
          <w:rFonts w:ascii="Times New Roman" w:hAnsi="Times New Roman" w:cs="Times New Roman"/>
          <w:sz w:val="24"/>
          <w:szCs w:val="24"/>
        </w:rPr>
        <w:t xml:space="preserve"> wie z. B.: </w:t>
      </w:r>
      <w:r w:rsidR="006238BC" w:rsidRPr="006E553D">
        <w:rPr>
          <w:rFonts w:ascii="Times New Roman" w:hAnsi="Times New Roman" w:cs="Times New Roman"/>
          <w:sz w:val="24"/>
          <w:szCs w:val="24"/>
        </w:rPr>
        <w:t xml:space="preserve">vgl. Kap. 2.1.1. </w:t>
      </w:r>
    </w:p>
    <w:p w14:paraId="7B0AF93C" w14:textId="77777777" w:rsidR="000E4936" w:rsidRPr="006E553D" w:rsidRDefault="000E4936" w:rsidP="000E4936">
      <w:pPr>
        <w:spacing w:after="120" w:line="360" w:lineRule="auto"/>
        <w:rPr>
          <w:rFonts w:ascii="Times New Roman" w:hAnsi="Times New Roman" w:cs="Times New Roman"/>
          <w:sz w:val="24"/>
          <w:szCs w:val="24"/>
        </w:rPr>
      </w:pPr>
    </w:p>
    <w:tbl>
      <w:tblPr>
        <w:tblStyle w:val="Tabellenraster"/>
        <w:tblW w:w="0" w:type="auto"/>
        <w:tblInd w:w="846" w:type="dxa"/>
        <w:tblLook w:val="04A0" w:firstRow="1" w:lastRow="0" w:firstColumn="1" w:lastColumn="0" w:noHBand="0" w:noVBand="1"/>
      </w:tblPr>
      <w:tblGrid>
        <w:gridCol w:w="6804"/>
      </w:tblGrid>
      <w:tr w:rsidR="001A4208" w:rsidRPr="006E553D" w14:paraId="217668EE" w14:textId="77777777" w:rsidTr="00DC3115">
        <w:tc>
          <w:tcPr>
            <w:tcW w:w="6804" w:type="dxa"/>
          </w:tcPr>
          <w:p w14:paraId="7FCB5188" w14:textId="1D7B6F5A" w:rsidR="00CE3DCC" w:rsidRPr="006E553D" w:rsidRDefault="001A4208" w:rsidP="00BA3173">
            <w:pPr>
              <w:spacing w:before="60"/>
              <w:rPr>
                <w:rFonts w:ascii="Times New Roman" w:hAnsi="Times New Roman" w:cs="Times New Roman"/>
                <w:bCs/>
                <w:sz w:val="24"/>
                <w:szCs w:val="24"/>
              </w:rPr>
            </w:pPr>
            <w:r w:rsidRPr="006E553D">
              <w:rPr>
                <w:rFonts w:ascii="Times New Roman" w:hAnsi="Times New Roman" w:cs="Times New Roman"/>
                <w:bCs/>
                <w:sz w:val="24"/>
                <w:szCs w:val="24"/>
              </w:rPr>
              <w:t>Fußnoten sind Sätze</w:t>
            </w:r>
            <w:r w:rsidR="00BA3173" w:rsidRPr="006E553D">
              <w:rPr>
                <w:rFonts w:ascii="Times New Roman" w:hAnsi="Times New Roman" w:cs="Times New Roman"/>
                <w:bCs/>
                <w:sz w:val="24"/>
                <w:szCs w:val="24"/>
              </w:rPr>
              <w:t xml:space="preserve">, daher gilt: </w:t>
            </w:r>
          </w:p>
          <w:p w14:paraId="39AF9F13" w14:textId="216CD7F2" w:rsidR="001A4208" w:rsidRPr="006E553D" w:rsidRDefault="001A4208" w:rsidP="00BA3173">
            <w:pPr>
              <w:spacing w:after="120"/>
              <w:rPr>
                <w:rFonts w:ascii="Times New Roman" w:hAnsi="Times New Roman" w:cs="Times New Roman"/>
                <w:sz w:val="24"/>
                <w:szCs w:val="24"/>
              </w:rPr>
            </w:pPr>
            <w:r w:rsidRPr="006E553D">
              <w:rPr>
                <w:rFonts w:ascii="Times New Roman" w:hAnsi="Times New Roman" w:cs="Times New Roman"/>
                <w:bCs/>
                <w:sz w:val="24"/>
                <w:szCs w:val="24"/>
              </w:rPr>
              <w:t xml:space="preserve">Fußnoten beginnen immer groß und enden immer mit einem Punkt. </w:t>
            </w:r>
            <w:r w:rsidRPr="006E553D">
              <w:rPr>
                <w:rFonts w:ascii="Times New Roman" w:hAnsi="Times New Roman" w:cs="Times New Roman"/>
                <w:sz w:val="24"/>
                <w:szCs w:val="24"/>
              </w:rPr>
              <w:t xml:space="preserve"> </w:t>
            </w:r>
          </w:p>
        </w:tc>
      </w:tr>
    </w:tbl>
    <w:p w14:paraId="56A441CF" w14:textId="77777777" w:rsidR="001A4208" w:rsidRPr="006E553D" w:rsidRDefault="001A4208" w:rsidP="000E4936">
      <w:pPr>
        <w:spacing w:line="360" w:lineRule="auto"/>
        <w:rPr>
          <w:rFonts w:ascii="Times New Roman" w:hAnsi="Times New Roman" w:cs="Times New Roman"/>
          <w:sz w:val="24"/>
          <w:szCs w:val="24"/>
        </w:rPr>
      </w:pPr>
    </w:p>
    <w:p w14:paraId="52886132" w14:textId="228F9127" w:rsidR="00D0617A" w:rsidRPr="006E553D" w:rsidRDefault="00420EF1" w:rsidP="007B7033">
      <w:pPr>
        <w:spacing w:before="240"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Wenn in einem Kapitel oder sogar in der ganzen Hausarbeit ein </w:t>
      </w:r>
      <w:r w:rsidR="006F7056" w:rsidRPr="006E553D">
        <w:rPr>
          <w:rFonts w:ascii="Times New Roman" w:hAnsi="Times New Roman" w:cs="Times New Roman"/>
          <w:sz w:val="24"/>
          <w:szCs w:val="24"/>
        </w:rPr>
        <w:t xml:space="preserve">literarischer oder theoretischer </w:t>
      </w:r>
      <w:r w:rsidRPr="006E553D">
        <w:rPr>
          <w:rFonts w:ascii="Times New Roman" w:hAnsi="Times New Roman" w:cs="Times New Roman"/>
          <w:sz w:val="24"/>
          <w:szCs w:val="24"/>
        </w:rPr>
        <w:t xml:space="preserve">Text ausführlich analysiert und entsprechend häufig zitiert wird, so können „die Zitate aus diesem Text“ (10) im Fließtext </w:t>
      </w:r>
      <w:r w:rsidR="006B7C0A" w:rsidRPr="006E553D">
        <w:rPr>
          <w:rFonts w:ascii="Times New Roman" w:hAnsi="Times New Roman" w:cs="Times New Roman"/>
          <w:sz w:val="24"/>
          <w:szCs w:val="24"/>
        </w:rPr>
        <w:t xml:space="preserve">immer </w:t>
      </w:r>
      <w:r w:rsidRPr="006E553D">
        <w:rPr>
          <w:rFonts w:ascii="Times New Roman" w:hAnsi="Times New Roman" w:cs="Times New Roman"/>
          <w:sz w:val="24"/>
          <w:szCs w:val="24"/>
        </w:rPr>
        <w:t xml:space="preserve">mit </w:t>
      </w:r>
      <w:r w:rsidR="008B7857" w:rsidRPr="006E553D">
        <w:rPr>
          <w:rFonts w:ascii="Times New Roman" w:hAnsi="Times New Roman" w:cs="Times New Roman"/>
          <w:sz w:val="24"/>
          <w:szCs w:val="24"/>
        </w:rPr>
        <w:t>„</w:t>
      </w:r>
      <w:r w:rsidRPr="006E553D">
        <w:rPr>
          <w:rFonts w:ascii="Times New Roman" w:hAnsi="Times New Roman" w:cs="Times New Roman"/>
          <w:sz w:val="24"/>
          <w:szCs w:val="24"/>
        </w:rPr>
        <w:t>Klammern</w:t>
      </w:r>
      <w:r w:rsidR="008B7857" w:rsidRPr="006E553D">
        <w:rPr>
          <w:rFonts w:ascii="Times New Roman" w:hAnsi="Times New Roman" w:cs="Times New Roman"/>
          <w:sz w:val="24"/>
          <w:szCs w:val="24"/>
        </w:rPr>
        <w:t>“</w:t>
      </w:r>
      <w:r w:rsidRPr="006E553D">
        <w:rPr>
          <w:rFonts w:ascii="Times New Roman" w:hAnsi="Times New Roman" w:cs="Times New Roman"/>
          <w:sz w:val="24"/>
          <w:szCs w:val="24"/>
        </w:rPr>
        <w:t xml:space="preserve"> </w:t>
      </w:r>
      <w:r w:rsidR="006B7C0A" w:rsidRPr="006E553D">
        <w:rPr>
          <w:rFonts w:ascii="Times New Roman" w:hAnsi="Times New Roman" w:cs="Times New Roman"/>
          <w:sz w:val="24"/>
          <w:szCs w:val="24"/>
        </w:rPr>
        <w:t xml:space="preserve">(14) </w:t>
      </w:r>
      <w:r w:rsidRPr="006E553D">
        <w:rPr>
          <w:rFonts w:ascii="Times New Roman" w:hAnsi="Times New Roman" w:cs="Times New Roman"/>
          <w:sz w:val="24"/>
          <w:szCs w:val="24"/>
        </w:rPr>
        <w:t>markiert werden</w:t>
      </w:r>
      <w:r w:rsidR="006B7C0A" w:rsidRPr="006E553D">
        <w:rPr>
          <w:rFonts w:ascii="Times New Roman" w:hAnsi="Times New Roman" w:cs="Times New Roman"/>
          <w:sz w:val="24"/>
          <w:szCs w:val="24"/>
        </w:rPr>
        <w:t xml:space="preserve"> </w:t>
      </w:r>
      <w:r w:rsidR="008B7857" w:rsidRPr="006E553D">
        <w:rPr>
          <w:rFonts w:ascii="Times New Roman" w:hAnsi="Times New Roman" w:cs="Times New Roman"/>
          <w:sz w:val="24"/>
          <w:szCs w:val="24"/>
        </w:rPr>
        <w:t xml:space="preserve">– Verweise natürlich auch </w:t>
      </w:r>
      <w:r w:rsidR="006B7C0A" w:rsidRPr="006E553D">
        <w:rPr>
          <w:rFonts w:ascii="Times New Roman" w:hAnsi="Times New Roman" w:cs="Times New Roman"/>
          <w:sz w:val="24"/>
          <w:szCs w:val="24"/>
        </w:rPr>
        <w:t>(</w:t>
      </w:r>
      <w:r w:rsidR="008B7857" w:rsidRPr="006E553D">
        <w:rPr>
          <w:rFonts w:ascii="Times New Roman" w:hAnsi="Times New Roman" w:cs="Times New Roman"/>
          <w:sz w:val="24"/>
          <w:szCs w:val="24"/>
        </w:rPr>
        <w:t xml:space="preserve">vgl. </w:t>
      </w:r>
      <w:r w:rsidR="006B7C0A" w:rsidRPr="006E553D">
        <w:rPr>
          <w:rFonts w:ascii="Times New Roman" w:hAnsi="Times New Roman" w:cs="Times New Roman"/>
          <w:sz w:val="24"/>
          <w:szCs w:val="24"/>
        </w:rPr>
        <w:t>4)</w:t>
      </w:r>
      <w:r w:rsidR="008B7857" w:rsidRPr="006E553D">
        <w:rPr>
          <w:rFonts w:ascii="Times New Roman" w:hAnsi="Times New Roman" w:cs="Times New Roman"/>
          <w:sz w:val="24"/>
          <w:szCs w:val="24"/>
        </w:rPr>
        <w:t xml:space="preserve"> –</w:t>
      </w:r>
      <w:r w:rsidR="006B7C0A" w:rsidRPr="006E553D">
        <w:rPr>
          <w:rFonts w:ascii="Times New Roman" w:hAnsi="Times New Roman" w:cs="Times New Roman"/>
          <w:sz w:val="24"/>
          <w:szCs w:val="24"/>
        </w:rPr>
        <w:t xml:space="preserve">, um die Fußnoten nicht zu überlasten und den Text </w:t>
      </w:r>
      <w:r w:rsidR="008B7857" w:rsidRPr="006E553D">
        <w:rPr>
          <w:rFonts w:ascii="Times New Roman" w:hAnsi="Times New Roman" w:cs="Times New Roman"/>
          <w:sz w:val="24"/>
          <w:szCs w:val="24"/>
        </w:rPr>
        <w:t>„</w:t>
      </w:r>
      <w:r w:rsidR="006B7C0A" w:rsidRPr="006E553D">
        <w:rPr>
          <w:rFonts w:ascii="Times New Roman" w:hAnsi="Times New Roman" w:cs="Times New Roman"/>
          <w:sz w:val="24"/>
          <w:szCs w:val="24"/>
        </w:rPr>
        <w:t>ökonomisch</w:t>
      </w:r>
      <w:r w:rsidR="008B7857" w:rsidRPr="006E553D">
        <w:rPr>
          <w:rFonts w:ascii="Times New Roman" w:hAnsi="Times New Roman" w:cs="Times New Roman"/>
          <w:sz w:val="24"/>
          <w:szCs w:val="24"/>
        </w:rPr>
        <w:t>“ (20)</w:t>
      </w:r>
      <w:r w:rsidR="006B7C0A" w:rsidRPr="006E553D">
        <w:rPr>
          <w:rFonts w:ascii="Times New Roman" w:hAnsi="Times New Roman" w:cs="Times New Roman"/>
          <w:sz w:val="24"/>
          <w:szCs w:val="24"/>
        </w:rPr>
        <w:t xml:space="preserve"> zu gestalten</w:t>
      </w:r>
      <w:r w:rsidRPr="006E553D">
        <w:rPr>
          <w:rFonts w:ascii="Times New Roman" w:hAnsi="Times New Roman" w:cs="Times New Roman"/>
          <w:sz w:val="24"/>
          <w:szCs w:val="24"/>
        </w:rPr>
        <w:t>.</w:t>
      </w:r>
      <w:r w:rsidR="00AE26EC" w:rsidRPr="006E553D">
        <w:rPr>
          <w:rFonts w:ascii="Times New Roman" w:hAnsi="Times New Roman" w:cs="Times New Roman"/>
          <w:sz w:val="24"/>
          <w:szCs w:val="24"/>
        </w:rPr>
        <w:t xml:space="preserve"> Beim ersten Zitat wird dann allerdings noch eine Fußnote gemacht wie diese.</w:t>
      </w:r>
      <w:r w:rsidRPr="006E553D">
        <w:rPr>
          <w:rStyle w:val="Funotenzeichen"/>
          <w:rFonts w:ascii="Times New Roman" w:hAnsi="Times New Roman" w:cs="Times New Roman"/>
          <w:sz w:val="24"/>
          <w:szCs w:val="24"/>
        </w:rPr>
        <w:footnoteReference w:id="14"/>
      </w:r>
      <w:r w:rsidR="008B7857" w:rsidRPr="006E553D">
        <w:rPr>
          <w:rFonts w:ascii="Times New Roman" w:hAnsi="Times New Roman" w:cs="Times New Roman"/>
          <w:sz w:val="24"/>
          <w:szCs w:val="24"/>
        </w:rPr>
        <w:t xml:space="preserve"> Das geht </w:t>
      </w:r>
      <w:r w:rsidR="00C50E99" w:rsidRPr="006E553D">
        <w:rPr>
          <w:rFonts w:ascii="Times New Roman" w:hAnsi="Times New Roman" w:cs="Times New Roman"/>
          <w:sz w:val="24"/>
          <w:szCs w:val="24"/>
        </w:rPr>
        <w:t>selbst dann</w:t>
      </w:r>
      <w:r w:rsidR="008B7857" w:rsidRPr="006E553D">
        <w:rPr>
          <w:rFonts w:ascii="Times New Roman" w:hAnsi="Times New Roman" w:cs="Times New Roman"/>
          <w:sz w:val="24"/>
          <w:szCs w:val="24"/>
        </w:rPr>
        <w:t xml:space="preserve">, wenn </w:t>
      </w:r>
      <w:r w:rsidR="00C50E99" w:rsidRPr="006E553D">
        <w:rPr>
          <w:rFonts w:ascii="Times New Roman" w:hAnsi="Times New Roman" w:cs="Times New Roman"/>
          <w:sz w:val="24"/>
          <w:szCs w:val="24"/>
        </w:rPr>
        <w:t>ein Werk „mehrere Bände“ hat (III,2) und dennoch an „Fußnoten“ (I,7) gespart werden soll</w:t>
      </w:r>
      <w:r w:rsidR="002E5020" w:rsidRPr="006E553D">
        <w:rPr>
          <w:rFonts w:ascii="Times New Roman" w:hAnsi="Times New Roman" w:cs="Times New Roman"/>
          <w:sz w:val="24"/>
          <w:szCs w:val="24"/>
        </w:rPr>
        <w:t xml:space="preserve"> oder muss (vgl. IV,3)</w:t>
      </w:r>
      <w:r w:rsidR="00C50E99" w:rsidRPr="006E553D">
        <w:rPr>
          <w:rFonts w:ascii="Times New Roman" w:hAnsi="Times New Roman" w:cs="Times New Roman"/>
          <w:sz w:val="24"/>
          <w:szCs w:val="24"/>
        </w:rPr>
        <w:t xml:space="preserve">. </w:t>
      </w:r>
      <w:r w:rsidR="00D0617A" w:rsidRPr="006E553D">
        <w:rPr>
          <w:rFonts w:ascii="Times New Roman" w:hAnsi="Times New Roman" w:cs="Times New Roman"/>
          <w:sz w:val="24"/>
          <w:szCs w:val="24"/>
        </w:rPr>
        <w:t>Gibt es mehrere Quellen, die analysiert werden, können auch Siglen vergeben werden.</w:t>
      </w:r>
      <w:r w:rsidR="00E230D5">
        <w:rPr>
          <w:rStyle w:val="Funotenzeichen"/>
          <w:rFonts w:ascii="Times New Roman" w:hAnsi="Times New Roman" w:cs="Times New Roman"/>
          <w:sz w:val="24"/>
          <w:szCs w:val="24"/>
        </w:rPr>
        <w:footnoteReference w:id="15"/>
      </w:r>
    </w:p>
    <w:p w14:paraId="1E0C9C79" w14:textId="09DB1727" w:rsidR="005458BC" w:rsidRPr="006E553D" w:rsidRDefault="005458BC" w:rsidP="00144410">
      <w:pPr>
        <w:spacing w:after="100" w:afterAutospacing="1"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Fußnoten können in der Literatur </w:t>
      </w:r>
      <w:r w:rsidR="006F7056" w:rsidRPr="006E553D">
        <w:rPr>
          <w:rFonts w:ascii="Times New Roman" w:hAnsi="Times New Roman" w:cs="Times New Roman"/>
          <w:sz w:val="24"/>
          <w:szCs w:val="24"/>
        </w:rPr>
        <w:t xml:space="preserve">noch </w:t>
      </w:r>
      <w:proofErr w:type="gramStart"/>
      <w:r w:rsidRPr="006E553D">
        <w:rPr>
          <w:rFonts w:ascii="Times New Roman" w:hAnsi="Times New Roman" w:cs="Times New Roman"/>
          <w:sz w:val="24"/>
          <w:szCs w:val="24"/>
        </w:rPr>
        <w:t>ganz andere</w:t>
      </w:r>
      <w:proofErr w:type="gramEnd"/>
      <w:r w:rsidR="006F7056" w:rsidRPr="006E553D">
        <w:rPr>
          <w:rFonts w:ascii="Times New Roman" w:hAnsi="Times New Roman" w:cs="Times New Roman"/>
          <w:sz w:val="24"/>
          <w:szCs w:val="24"/>
        </w:rPr>
        <w:t xml:space="preserve"> und</w:t>
      </w:r>
      <w:r w:rsidR="00EB194C" w:rsidRPr="006E553D">
        <w:rPr>
          <w:rFonts w:ascii="Times New Roman" w:hAnsi="Times New Roman" w:cs="Times New Roman"/>
          <w:sz w:val="24"/>
          <w:szCs w:val="24"/>
        </w:rPr>
        <w:t xml:space="preserve"> poetologisch bedeutsame </w:t>
      </w:r>
      <w:r w:rsidRPr="006E553D">
        <w:rPr>
          <w:rFonts w:ascii="Times New Roman" w:hAnsi="Times New Roman" w:cs="Times New Roman"/>
          <w:sz w:val="24"/>
          <w:szCs w:val="24"/>
        </w:rPr>
        <w:t>Funktionen übernehmen</w:t>
      </w:r>
      <w:r w:rsidR="00EB194C" w:rsidRPr="006E553D">
        <w:rPr>
          <w:rFonts w:ascii="Times New Roman" w:hAnsi="Times New Roman" w:cs="Times New Roman"/>
          <w:sz w:val="24"/>
          <w:szCs w:val="24"/>
        </w:rPr>
        <w:t>. So können sie etwa in</w:t>
      </w:r>
      <w:r w:rsidRPr="006E553D">
        <w:rPr>
          <w:rFonts w:ascii="Times New Roman" w:hAnsi="Times New Roman" w:cs="Times New Roman"/>
          <w:sz w:val="24"/>
          <w:szCs w:val="24"/>
        </w:rPr>
        <w:t xml:space="preserve"> den </w:t>
      </w:r>
      <w:r w:rsidR="00EB194C" w:rsidRPr="006E553D">
        <w:rPr>
          <w:rFonts w:ascii="Times New Roman" w:hAnsi="Times New Roman" w:cs="Times New Roman"/>
          <w:sz w:val="24"/>
          <w:szCs w:val="24"/>
        </w:rPr>
        <w:t>H</w:t>
      </w:r>
      <w:r w:rsidRPr="006E553D">
        <w:rPr>
          <w:rFonts w:ascii="Times New Roman" w:hAnsi="Times New Roman" w:cs="Times New Roman"/>
          <w:sz w:val="24"/>
          <w:szCs w:val="24"/>
        </w:rPr>
        <w:t>aupttext integriert</w:t>
      </w:r>
      <w:r w:rsidR="00EB194C" w:rsidRPr="006E553D">
        <w:rPr>
          <w:rFonts w:ascii="Times New Roman" w:hAnsi="Times New Roman" w:cs="Times New Roman"/>
          <w:sz w:val="24"/>
          <w:szCs w:val="24"/>
        </w:rPr>
        <w:t xml:space="preserve"> sein</w:t>
      </w:r>
      <w:r w:rsidRPr="006E553D">
        <w:rPr>
          <w:rFonts w:ascii="Times New Roman" w:hAnsi="Times New Roman" w:cs="Times New Roman"/>
          <w:sz w:val="24"/>
          <w:szCs w:val="24"/>
        </w:rPr>
        <w:t xml:space="preserve"> un</w:t>
      </w:r>
      <w:r w:rsidR="00EB194C" w:rsidRPr="006E553D">
        <w:rPr>
          <w:rFonts w:ascii="Times New Roman" w:hAnsi="Times New Roman" w:cs="Times New Roman"/>
          <w:sz w:val="24"/>
          <w:szCs w:val="24"/>
        </w:rPr>
        <w:t>d</w:t>
      </w:r>
      <w:r w:rsidRPr="006E553D">
        <w:rPr>
          <w:rFonts w:ascii="Times New Roman" w:hAnsi="Times New Roman" w:cs="Times New Roman"/>
          <w:sz w:val="24"/>
          <w:szCs w:val="24"/>
        </w:rPr>
        <w:t xml:space="preserve"> </w:t>
      </w:r>
      <w:r w:rsidR="00EB194C" w:rsidRPr="006E553D">
        <w:rPr>
          <w:rFonts w:ascii="Times New Roman" w:hAnsi="Times New Roman" w:cs="Times New Roman"/>
          <w:sz w:val="24"/>
          <w:szCs w:val="24"/>
        </w:rPr>
        <w:t xml:space="preserve">dadurch </w:t>
      </w:r>
      <w:r w:rsidRPr="006E553D">
        <w:rPr>
          <w:rFonts w:ascii="Times New Roman" w:hAnsi="Times New Roman" w:cs="Times New Roman"/>
          <w:sz w:val="24"/>
          <w:szCs w:val="24"/>
        </w:rPr>
        <w:t xml:space="preserve">das Verhältnis von Haupt- und Nebentext völlig verkehren, wie hier in Mark Z. </w:t>
      </w:r>
      <w:proofErr w:type="spellStart"/>
      <w:r w:rsidRPr="006E553D">
        <w:rPr>
          <w:rFonts w:ascii="Times New Roman" w:hAnsi="Times New Roman" w:cs="Times New Roman"/>
          <w:sz w:val="24"/>
          <w:szCs w:val="24"/>
        </w:rPr>
        <w:t>Danielewskis</w:t>
      </w:r>
      <w:proofErr w:type="spellEnd"/>
      <w:r w:rsidRPr="006E553D">
        <w:rPr>
          <w:rFonts w:ascii="Times New Roman" w:hAnsi="Times New Roman" w:cs="Times New Roman"/>
          <w:sz w:val="24"/>
          <w:szCs w:val="24"/>
        </w:rPr>
        <w:t xml:space="preserve"> Roman </w:t>
      </w:r>
      <w:r w:rsidRPr="006E553D">
        <w:rPr>
          <w:rFonts w:ascii="Times New Roman" w:hAnsi="Times New Roman" w:cs="Times New Roman"/>
          <w:i/>
          <w:sz w:val="24"/>
          <w:szCs w:val="24"/>
        </w:rPr>
        <w:t xml:space="preserve">House </w:t>
      </w:r>
      <w:proofErr w:type="spellStart"/>
      <w:r w:rsidRPr="006E553D">
        <w:rPr>
          <w:rFonts w:ascii="Times New Roman" w:hAnsi="Times New Roman" w:cs="Times New Roman"/>
          <w:i/>
          <w:sz w:val="24"/>
          <w:szCs w:val="24"/>
        </w:rPr>
        <w:t>of</w:t>
      </w:r>
      <w:proofErr w:type="spellEnd"/>
      <w:r w:rsidRPr="006E553D">
        <w:rPr>
          <w:rFonts w:ascii="Times New Roman" w:hAnsi="Times New Roman" w:cs="Times New Roman"/>
          <w:i/>
          <w:sz w:val="24"/>
          <w:szCs w:val="24"/>
        </w:rPr>
        <w:t xml:space="preserve"> </w:t>
      </w:r>
      <w:proofErr w:type="spellStart"/>
      <w:r w:rsidRPr="006E553D">
        <w:rPr>
          <w:rFonts w:ascii="Times New Roman" w:hAnsi="Times New Roman" w:cs="Times New Roman"/>
          <w:i/>
          <w:sz w:val="24"/>
          <w:szCs w:val="24"/>
        </w:rPr>
        <w:t>Leaves</w:t>
      </w:r>
      <w:proofErr w:type="spellEnd"/>
      <w:r w:rsidRPr="006E553D">
        <w:rPr>
          <w:rFonts w:ascii="Times New Roman" w:hAnsi="Times New Roman" w:cs="Times New Roman"/>
          <w:sz w:val="24"/>
          <w:szCs w:val="24"/>
        </w:rPr>
        <w:t xml:space="preserve"> von 2000:</w:t>
      </w:r>
    </w:p>
    <w:p w14:paraId="6BF0786E" w14:textId="3500557A" w:rsidR="005458BC" w:rsidRPr="006E553D" w:rsidRDefault="005458BC" w:rsidP="00DD0CE6">
      <w:pPr>
        <w:spacing w:line="360" w:lineRule="auto"/>
        <w:ind w:left="708" w:firstLine="708"/>
        <w:rPr>
          <w:rFonts w:ascii="Times New Roman" w:hAnsi="Times New Roman" w:cs="Times New Roman"/>
          <w:sz w:val="24"/>
          <w:szCs w:val="24"/>
        </w:rPr>
      </w:pPr>
      <w:r w:rsidRPr="006E553D">
        <w:rPr>
          <w:rFonts w:ascii="Times New Roman" w:hAnsi="Times New Roman" w:cs="Times New Roman"/>
          <w:noProof/>
          <w:sz w:val="24"/>
          <w:szCs w:val="24"/>
        </w:rPr>
        <w:drawing>
          <wp:inline distT="0" distB="0" distL="0" distR="0" wp14:anchorId="68DC0C13" wp14:editId="44D88D98">
            <wp:extent cx="1271593" cy="1474239"/>
            <wp:effectExtent l="0" t="6033"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8"/>
                    <a:stretch>
                      <a:fillRect/>
                    </a:stretch>
                  </pic:blipFill>
                  <pic:spPr>
                    <a:xfrm rot="5400000">
                      <a:off x="0" y="0"/>
                      <a:ext cx="1299191" cy="1506235"/>
                    </a:xfrm>
                    <a:prstGeom prst="rect">
                      <a:avLst/>
                    </a:prstGeom>
                  </pic:spPr>
                </pic:pic>
              </a:graphicData>
            </a:graphic>
          </wp:inline>
        </w:drawing>
      </w:r>
    </w:p>
    <w:p w14:paraId="46C0313B" w14:textId="0C189516" w:rsidR="00420EF1" w:rsidRPr="006E553D" w:rsidRDefault="00420EF1" w:rsidP="003318E0">
      <w:pPr>
        <w:rPr>
          <w:rFonts w:ascii="Times New Roman" w:hAnsi="Times New Roman" w:cs="Times New Roman"/>
          <w:sz w:val="24"/>
          <w:szCs w:val="24"/>
        </w:rPr>
      </w:pPr>
    </w:p>
    <w:p w14:paraId="261C20EB" w14:textId="1DAECEAA" w:rsidR="005458BC" w:rsidRPr="006E553D" w:rsidRDefault="005458BC" w:rsidP="00DD0CE6">
      <w:pPr>
        <w:spacing w:line="360" w:lineRule="auto"/>
        <w:ind w:firstLine="709"/>
        <w:rPr>
          <w:rFonts w:ascii="Times New Roman" w:hAnsi="Times New Roman" w:cs="Times New Roman"/>
          <w:sz w:val="24"/>
          <w:szCs w:val="24"/>
        </w:rPr>
      </w:pPr>
      <w:r w:rsidRPr="006E553D">
        <w:rPr>
          <w:rFonts w:ascii="Times New Roman" w:hAnsi="Times New Roman" w:cs="Times New Roman"/>
          <w:sz w:val="24"/>
          <w:szCs w:val="24"/>
        </w:rPr>
        <w:t xml:space="preserve">Abb. 1: Ausschnitt einer Seite aus </w:t>
      </w:r>
      <w:r w:rsidRPr="006E553D">
        <w:rPr>
          <w:rFonts w:ascii="Times New Roman" w:hAnsi="Times New Roman" w:cs="Times New Roman"/>
          <w:i/>
          <w:sz w:val="24"/>
          <w:szCs w:val="24"/>
        </w:rPr>
        <w:t xml:space="preserve">House </w:t>
      </w:r>
      <w:proofErr w:type="spellStart"/>
      <w:r w:rsidRPr="006E553D">
        <w:rPr>
          <w:rFonts w:ascii="Times New Roman" w:hAnsi="Times New Roman" w:cs="Times New Roman"/>
          <w:i/>
          <w:sz w:val="24"/>
          <w:szCs w:val="24"/>
        </w:rPr>
        <w:t>of</w:t>
      </w:r>
      <w:proofErr w:type="spellEnd"/>
      <w:r w:rsidRPr="006E553D">
        <w:rPr>
          <w:rFonts w:ascii="Times New Roman" w:hAnsi="Times New Roman" w:cs="Times New Roman"/>
          <w:i/>
          <w:sz w:val="24"/>
          <w:szCs w:val="24"/>
        </w:rPr>
        <w:t xml:space="preserve"> </w:t>
      </w:r>
      <w:proofErr w:type="spellStart"/>
      <w:r w:rsidRPr="006E553D">
        <w:rPr>
          <w:rFonts w:ascii="Times New Roman" w:hAnsi="Times New Roman" w:cs="Times New Roman"/>
          <w:i/>
          <w:sz w:val="24"/>
          <w:szCs w:val="24"/>
        </w:rPr>
        <w:t>Leaves</w:t>
      </w:r>
      <w:proofErr w:type="spellEnd"/>
    </w:p>
    <w:p w14:paraId="04FC85A2" w14:textId="37A32F33" w:rsidR="00F42525" w:rsidRPr="006E553D" w:rsidRDefault="00F42525" w:rsidP="00144410">
      <w:pPr>
        <w:spacing w:before="120" w:line="360" w:lineRule="auto"/>
        <w:jc w:val="both"/>
        <w:rPr>
          <w:rFonts w:ascii="Times New Roman" w:hAnsi="Times New Roman" w:cs="Times New Roman"/>
          <w:sz w:val="24"/>
          <w:szCs w:val="24"/>
        </w:rPr>
      </w:pPr>
      <w:r w:rsidRPr="006E553D">
        <w:rPr>
          <w:rFonts w:ascii="Times New Roman" w:hAnsi="Times New Roman" w:cs="Times New Roman"/>
          <w:sz w:val="24"/>
          <w:szCs w:val="24"/>
        </w:rPr>
        <w:t>Der Nachweis von Abbildungen wie dieser erfolgt im Abbildungsverzeichnis (vgl.</w:t>
      </w:r>
      <w:r w:rsidR="00775B93" w:rsidRPr="006E553D">
        <w:rPr>
          <w:rFonts w:ascii="Times New Roman" w:hAnsi="Times New Roman" w:cs="Times New Roman"/>
          <w:sz w:val="24"/>
          <w:szCs w:val="24"/>
        </w:rPr>
        <w:t xml:space="preserve"> dazu</w:t>
      </w:r>
      <w:r w:rsidRPr="006E553D">
        <w:rPr>
          <w:rFonts w:ascii="Times New Roman" w:hAnsi="Times New Roman" w:cs="Times New Roman"/>
          <w:sz w:val="24"/>
          <w:szCs w:val="24"/>
        </w:rPr>
        <w:t xml:space="preserve"> Kap. V</w:t>
      </w:r>
      <w:r w:rsidR="0056327E" w:rsidRPr="006E553D">
        <w:rPr>
          <w:rFonts w:ascii="Times New Roman" w:hAnsi="Times New Roman" w:cs="Times New Roman"/>
          <w:sz w:val="24"/>
          <w:szCs w:val="24"/>
        </w:rPr>
        <w:t>.2</w:t>
      </w:r>
      <w:r w:rsidRPr="006E553D">
        <w:rPr>
          <w:rFonts w:ascii="Times New Roman" w:hAnsi="Times New Roman" w:cs="Times New Roman"/>
          <w:sz w:val="24"/>
          <w:szCs w:val="24"/>
        </w:rPr>
        <w:t xml:space="preserve">). Die Abbildungsunterschrift dient nur der Erläuterung der Abbildung. </w:t>
      </w:r>
    </w:p>
    <w:p w14:paraId="0708937A" w14:textId="77777777" w:rsidR="00F42525" w:rsidRPr="006E553D" w:rsidRDefault="00F42525" w:rsidP="003318E0">
      <w:pPr>
        <w:rPr>
          <w:rFonts w:ascii="Times New Roman" w:hAnsi="Times New Roman" w:cs="Times New Roman"/>
          <w:sz w:val="24"/>
          <w:szCs w:val="24"/>
        </w:rPr>
      </w:pPr>
    </w:p>
    <w:p w14:paraId="33ACA74D" w14:textId="77777777" w:rsidR="005458BC" w:rsidRPr="006E553D" w:rsidRDefault="005458BC" w:rsidP="003318E0">
      <w:pPr>
        <w:rPr>
          <w:rFonts w:ascii="Times New Roman" w:hAnsi="Times New Roman" w:cs="Times New Roman"/>
          <w:sz w:val="24"/>
          <w:szCs w:val="24"/>
        </w:rPr>
      </w:pPr>
    </w:p>
    <w:p w14:paraId="35219227" w14:textId="68FAEAAB" w:rsidR="00EB2067" w:rsidRPr="006E553D" w:rsidRDefault="007E677B" w:rsidP="00D124F0">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lastRenderedPageBreak/>
        <w:t xml:space="preserve">III.2 </w:t>
      </w:r>
      <w:r w:rsidR="000A6C85" w:rsidRPr="006E553D">
        <w:rPr>
          <w:rFonts w:ascii="Times New Roman" w:hAnsi="Times New Roman" w:cs="Times New Roman"/>
          <w:b/>
          <w:bCs/>
          <w:sz w:val="24"/>
          <w:szCs w:val="24"/>
        </w:rPr>
        <w:tab/>
      </w:r>
      <w:r w:rsidR="00EB2067" w:rsidRPr="006E553D">
        <w:rPr>
          <w:rFonts w:ascii="Times New Roman" w:hAnsi="Times New Roman" w:cs="Times New Roman"/>
          <w:b/>
          <w:bCs/>
          <w:sz w:val="24"/>
          <w:szCs w:val="24"/>
        </w:rPr>
        <w:t>Bibliographische Angaben in den Fußnoten</w:t>
      </w:r>
    </w:p>
    <w:p w14:paraId="56D47AA3" w14:textId="3189D35B" w:rsidR="003F3D99" w:rsidRPr="006E553D" w:rsidRDefault="00EB2067"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Wird ein Text zum ersten Mal zitiert, so steht in der Fußnote als Nachweis die vollständige bibliographische Angabe. Da es hier</w:t>
      </w:r>
      <w:r w:rsidR="002A6B23">
        <w:rPr>
          <w:rFonts w:ascii="Times New Roman" w:hAnsi="Times New Roman" w:cs="Times New Roman"/>
          <w:sz w:val="24"/>
          <w:szCs w:val="24"/>
        </w:rPr>
        <w:t>,</w:t>
      </w:r>
      <w:r w:rsidRPr="006E553D">
        <w:rPr>
          <w:rFonts w:ascii="Times New Roman" w:hAnsi="Times New Roman" w:cs="Times New Roman"/>
          <w:sz w:val="24"/>
          <w:szCs w:val="24"/>
        </w:rPr>
        <w:t xml:space="preserve"> anders als im Literaturverzeichnis</w:t>
      </w:r>
      <w:r w:rsidR="002A6B23">
        <w:rPr>
          <w:rFonts w:ascii="Times New Roman" w:hAnsi="Times New Roman" w:cs="Times New Roman"/>
          <w:sz w:val="24"/>
          <w:szCs w:val="24"/>
        </w:rPr>
        <w:t>,</w:t>
      </w:r>
      <w:r w:rsidRPr="006E553D">
        <w:rPr>
          <w:rFonts w:ascii="Times New Roman" w:hAnsi="Times New Roman" w:cs="Times New Roman"/>
          <w:sz w:val="24"/>
          <w:szCs w:val="24"/>
        </w:rPr>
        <w:t xml:space="preserve"> nicht auf die alphabetische Reihenfolge ankommt, steht der Vorname vor dem N</w:t>
      </w:r>
      <w:r w:rsidR="002C7E64" w:rsidRPr="006E553D">
        <w:rPr>
          <w:rFonts w:ascii="Times New Roman" w:hAnsi="Times New Roman" w:cs="Times New Roman"/>
          <w:sz w:val="24"/>
          <w:szCs w:val="24"/>
        </w:rPr>
        <w:t>achn</w:t>
      </w:r>
      <w:r w:rsidRPr="006E553D">
        <w:rPr>
          <w:rFonts w:ascii="Times New Roman" w:hAnsi="Times New Roman" w:cs="Times New Roman"/>
          <w:sz w:val="24"/>
          <w:szCs w:val="24"/>
        </w:rPr>
        <w:t>amen</w:t>
      </w:r>
      <w:r w:rsidR="00805D6E" w:rsidRPr="006E553D">
        <w:rPr>
          <w:rFonts w:ascii="Times New Roman" w:hAnsi="Times New Roman" w:cs="Times New Roman"/>
          <w:sz w:val="24"/>
          <w:szCs w:val="24"/>
        </w:rPr>
        <w:t>; außerdem wird am Ende der Literaturangabe die Seite angegeben, auf die man sich bezieht</w:t>
      </w:r>
      <w:r w:rsidRPr="006E553D">
        <w:rPr>
          <w:rFonts w:ascii="Times New Roman" w:hAnsi="Times New Roman" w:cs="Times New Roman"/>
          <w:sz w:val="24"/>
          <w:szCs w:val="24"/>
        </w:rPr>
        <w:t>.</w:t>
      </w:r>
      <w:r w:rsidR="00D15FE2" w:rsidRPr="006E553D">
        <w:rPr>
          <w:rStyle w:val="Funotenzeichen"/>
          <w:rFonts w:ascii="Times New Roman" w:hAnsi="Times New Roman" w:cs="Times New Roman"/>
          <w:sz w:val="24"/>
          <w:szCs w:val="24"/>
        </w:rPr>
        <w:footnoteReference w:id="16"/>
      </w:r>
      <w:r w:rsidRPr="006E553D">
        <w:rPr>
          <w:rFonts w:ascii="Times New Roman" w:hAnsi="Times New Roman" w:cs="Times New Roman"/>
          <w:sz w:val="24"/>
          <w:szCs w:val="24"/>
        </w:rPr>
        <w:t xml:space="preserve"> </w:t>
      </w:r>
      <w:r w:rsidR="00D15FE2" w:rsidRPr="006E553D">
        <w:rPr>
          <w:rFonts w:ascii="Times New Roman" w:hAnsi="Times New Roman" w:cs="Times New Roman"/>
          <w:sz w:val="24"/>
          <w:szCs w:val="24"/>
        </w:rPr>
        <w:t>Wenn erneut aus demselben Text zitiert wird, wird nur noch ein Kurztitel gewählt.</w:t>
      </w:r>
      <w:r w:rsidR="00D15FE2" w:rsidRPr="006E553D">
        <w:rPr>
          <w:rStyle w:val="Funotenzeichen"/>
          <w:rFonts w:ascii="Times New Roman" w:hAnsi="Times New Roman" w:cs="Times New Roman"/>
          <w:sz w:val="24"/>
          <w:szCs w:val="24"/>
        </w:rPr>
        <w:footnoteReference w:id="17"/>
      </w:r>
      <w:r w:rsidR="00805D6E" w:rsidRPr="006E553D">
        <w:rPr>
          <w:rFonts w:ascii="Times New Roman" w:hAnsi="Times New Roman" w:cs="Times New Roman"/>
          <w:sz w:val="24"/>
          <w:szCs w:val="24"/>
        </w:rPr>
        <w:t xml:space="preserve"> Wenn in der direkt folgenden Fußnote aus demselben Text zitiert wird, steht ‚Ebd.‘ mit der entsprechenden Seitenzahl.</w:t>
      </w:r>
      <w:r w:rsidR="00D15FE2" w:rsidRPr="006E553D">
        <w:rPr>
          <w:rStyle w:val="Funotenzeichen"/>
          <w:rFonts w:ascii="Times New Roman" w:hAnsi="Times New Roman" w:cs="Times New Roman"/>
          <w:sz w:val="24"/>
          <w:szCs w:val="24"/>
        </w:rPr>
        <w:footnoteReference w:id="18"/>
      </w:r>
      <w:r w:rsidRPr="006E553D">
        <w:rPr>
          <w:rFonts w:ascii="Times New Roman" w:hAnsi="Times New Roman" w:cs="Times New Roman"/>
          <w:sz w:val="24"/>
          <w:szCs w:val="24"/>
        </w:rPr>
        <w:t xml:space="preserve"> </w:t>
      </w:r>
      <w:r w:rsidR="00805D6E" w:rsidRPr="006E553D">
        <w:rPr>
          <w:rFonts w:ascii="Times New Roman" w:hAnsi="Times New Roman" w:cs="Times New Roman"/>
          <w:sz w:val="24"/>
          <w:szCs w:val="24"/>
        </w:rPr>
        <w:t>Wenn sogar die identische Seite zitiert wird, steht nur noch ‚Ebd.‘</w:t>
      </w:r>
      <w:r w:rsidR="00805D6E" w:rsidRPr="006E553D">
        <w:rPr>
          <w:rStyle w:val="Funotenzeichen"/>
          <w:rFonts w:ascii="Times New Roman" w:hAnsi="Times New Roman" w:cs="Times New Roman"/>
          <w:sz w:val="24"/>
          <w:szCs w:val="24"/>
        </w:rPr>
        <w:footnoteReference w:id="19"/>
      </w:r>
      <w:r w:rsidR="00805D6E" w:rsidRPr="006E553D">
        <w:rPr>
          <w:rFonts w:ascii="Times New Roman" w:hAnsi="Times New Roman" w:cs="Times New Roman"/>
          <w:sz w:val="24"/>
          <w:szCs w:val="24"/>
        </w:rPr>
        <w:t xml:space="preserve"> Werden mehrere Seiten zitiert</w:t>
      </w:r>
      <w:r w:rsidR="00593131" w:rsidRPr="006E553D">
        <w:rPr>
          <w:rFonts w:ascii="Times New Roman" w:hAnsi="Times New Roman" w:cs="Times New Roman"/>
          <w:sz w:val="24"/>
          <w:szCs w:val="24"/>
        </w:rPr>
        <w:t>, werden sie ganz genau angegeben.</w:t>
      </w:r>
      <w:r w:rsidR="00593131" w:rsidRPr="006E553D">
        <w:rPr>
          <w:rStyle w:val="Funotenzeichen"/>
          <w:rFonts w:ascii="Times New Roman" w:hAnsi="Times New Roman" w:cs="Times New Roman"/>
          <w:sz w:val="24"/>
          <w:szCs w:val="24"/>
        </w:rPr>
        <w:footnoteReference w:id="20"/>
      </w:r>
      <w:r w:rsidR="00593131" w:rsidRPr="006E553D">
        <w:rPr>
          <w:rFonts w:ascii="Times New Roman" w:hAnsi="Times New Roman" w:cs="Times New Roman"/>
          <w:sz w:val="24"/>
          <w:szCs w:val="24"/>
        </w:rPr>
        <w:t xml:space="preserve"> Werden nur zwei Seiten zitiert, wird das ‚f.‘ für ‚folgende‘ verwendet.</w:t>
      </w:r>
      <w:r w:rsidR="00593131" w:rsidRPr="006E553D">
        <w:rPr>
          <w:rStyle w:val="Funotenzeichen"/>
          <w:rFonts w:ascii="Times New Roman" w:hAnsi="Times New Roman" w:cs="Times New Roman"/>
          <w:sz w:val="24"/>
          <w:szCs w:val="24"/>
        </w:rPr>
        <w:footnoteReference w:id="21"/>
      </w:r>
      <w:r w:rsidR="00593131" w:rsidRPr="006E553D">
        <w:rPr>
          <w:rFonts w:ascii="Times New Roman" w:hAnsi="Times New Roman" w:cs="Times New Roman"/>
          <w:sz w:val="24"/>
          <w:szCs w:val="24"/>
        </w:rPr>
        <w:t xml:space="preserve"> </w:t>
      </w:r>
      <w:r w:rsidR="00A93C9E" w:rsidRPr="006E553D">
        <w:rPr>
          <w:rFonts w:ascii="Times New Roman" w:hAnsi="Times New Roman" w:cs="Times New Roman"/>
          <w:sz w:val="24"/>
          <w:szCs w:val="24"/>
        </w:rPr>
        <w:t>Wird nur auf eine Text</w:t>
      </w:r>
      <w:r w:rsidR="00415245" w:rsidRPr="006E553D">
        <w:rPr>
          <w:rFonts w:ascii="Times New Roman" w:hAnsi="Times New Roman" w:cs="Times New Roman"/>
          <w:sz w:val="24"/>
          <w:szCs w:val="24"/>
        </w:rPr>
        <w:t>stelle</w:t>
      </w:r>
      <w:r w:rsidR="00A93C9E" w:rsidRPr="006E553D">
        <w:rPr>
          <w:rFonts w:ascii="Times New Roman" w:hAnsi="Times New Roman" w:cs="Times New Roman"/>
          <w:sz w:val="24"/>
          <w:szCs w:val="24"/>
        </w:rPr>
        <w:t xml:space="preserve"> verwiesen</w:t>
      </w:r>
      <w:r w:rsidR="00415245" w:rsidRPr="006E553D">
        <w:rPr>
          <w:rFonts w:ascii="Times New Roman" w:hAnsi="Times New Roman" w:cs="Times New Roman"/>
          <w:sz w:val="24"/>
          <w:szCs w:val="24"/>
        </w:rPr>
        <w:t>,</w:t>
      </w:r>
      <w:r w:rsidR="00A93C9E" w:rsidRPr="006E553D">
        <w:rPr>
          <w:rFonts w:ascii="Times New Roman" w:hAnsi="Times New Roman" w:cs="Times New Roman"/>
          <w:sz w:val="24"/>
          <w:szCs w:val="24"/>
        </w:rPr>
        <w:t xml:space="preserve"> </w:t>
      </w:r>
      <w:r w:rsidR="00415245" w:rsidRPr="006E553D">
        <w:rPr>
          <w:rFonts w:ascii="Times New Roman" w:hAnsi="Times New Roman" w:cs="Times New Roman"/>
          <w:sz w:val="24"/>
          <w:szCs w:val="24"/>
        </w:rPr>
        <w:t xml:space="preserve">aber nicht daraus zitiert, </w:t>
      </w:r>
      <w:r w:rsidR="00A93C9E" w:rsidRPr="006E553D">
        <w:rPr>
          <w:rFonts w:ascii="Times New Roman" w:hAnsi="Times New Roman" w:cs="Times New Roman"/>
          <w:sz w:val="24"/>
          <w:szCs w:val="24"/>
        </w:rPr>
        <w:t>wird ‚Vgl. ebd.‘ verwendet.</w:t>
      </w:r>
      <w:r w:rsidR="00A93C9E" w:rsidRPr="006E553D">
        <w:rPr>
          <w:rStyle w:val="Funotenzeichen"/>
          <w:rFonts w:ascii="Times New Roman" w:hAnsi="Times New Roman" w:cs="Times New Roman"/>
          <w:sz w:val="24"/>
          <w:szCs w:val="24"/>
        </w:rPr>
        <w:footnoteReference w:id="22"/>
      </w:r>
      <w:r w:rsidR="00A93C9E" w:rsidRPr="006E553D">
        <w:rPr>
          <w:rFonts w:ascii="Times New Roman" w:hAnsi="Times New Roman" w:cs="Times New Roman"/>
          <w:sz w:val="24"/>
          <w:szCs w:val="24"/>
        </w:rPr>
        <w:t xml:space="preserve"> </w:t>
      </w:r>
      <w:r w:rsidR="00805D6E" w:rsidRPr="006E553D">
        <w:rPr>
          <w:rFonts w:ascii="Times New Roman" w:hAnsi="Times New Roman" w:cs="Times New Roman"/>
          <w:sz w:val="24"/>
          <w:szCs w:val="24"/>
        </w:rPr>
        <w:t xml:space="preserve">Doppelte Punkte gibt es dabei nicht, d. h. wenn ein Abkürzungspunkt am Ende des Satzes steht, übernimmt er zugleich die Funktion des Schlusspunktes. </w:t>
      </w:r>
      <w:r w:rsidR="00A41D4A">
        <w:rPr>
          <w:rFonts w:ascii="Times New Roman" w:hAnsi="Times New Roman" w:cs="Times New Roman"/>
          <w:sz w:val="24"/>
          <w:szCs w:val="24"/>
        </w:rPr>
        <w:t>Nach Abkürzungspunkten steht immer ein Leerzeichen, d. h. auch nach der Abkürzung für Seite ‚S.‘.</w:t>
      </w:r>
      <w:r w:rsidR="00A41D4A">
        <w:rPr>
          <w:rStyle w:val="Funotenzeichen"/>
          <w:rFonts w:ascii="Times New Roman" w:hAnsi="Times New Roman" w:cs="Times New Roman"/>
          <w:sz w:val="24"/>
          <w:szCs w:val="24"/>
        </w:rPr>
        <w:footnoteReference w:id="23"/>
      </w:r>
      <w:r w:rsidR="002A6B23">
        <w:rPr>
          <w:rFonts w:ascii="Times New Roman" w:hAnsi="Times New Roman" w:cs="Times New Roman"/>
          <w:sz w:val="24"/>
          <w:szCs w:val="24"/>
        </w:rPr>
        <w:t xml:space="preserve"> Ein beliebter Fehler in den Fußnoten ist Großschreibung nach Abkürzungspunkt; richtig ist: ‚Vgl. ebd., S. </w:t>
      </w:r>
      <w:proofErr w:type="spellStart"/>
      <w:r w:rsidR="002A6B23">
        <w:rPr>
          <w:rFonts w:ascii="Times New Roman" w:hAnsi="Times New Roman" w:cs="Times New Roman"/>
          <w:sz w:val="24"/>
          <w:szCs w:val="24"/>
        </w:rPr>
        <w:t>xy</w:t>
      </w:r>
      <w:proofErr w:type="spellEnd"/>
      <w:r w:rsidR="002A6B23">
        <w:rPr>
          <w:rFonts w:ascii="Times New Roman" w:hAnsi="Times New Roman" w:cs="Times New Roman"/>
          <w:sz w:val="24"/>
          <w:szCs w:val="24"/>
        </w:rPr>
        <w:t xml:space="preserve">.‘ – also mit kleinem ‚e‘. </w:t>
      </w:r>
    </w:p>
    <w:p w14:paraId="65671147" w14:textId="03059125" w:rsidR="00A73DA2" w:rsidRDefault="00EB2067"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Zu der hier vorgeschlagenen Systematik bibliographischer Angaben gibt es eine Alternative, die </w:t>
      </w:r>
      <w:r w:rsidR="00A73DA2" w:rsidRPr="006E553D">
        <w:rPr>
          <w:rFonts w:ascii="Times New Roman" w:hAnsi="Times New Roman" w:cs="Times New Roman"/>
          <w:sz w:val="24"/>
          <w:szCs w:val="24"/>
        </w:rPr>
        <w:t>mehr und mehr auch in der Literaturwissenschaft V</w:t>
      </w:r>
      <w:r w:rsidRPr="006E553D">
        <w:rPr>
          <w:rFonts w:ascii="Times New Roman" w:hAnsi="Times New Roman" w:cs="Times New Roman"/>
          <w:sz w:val="24"/>
          <w:szCs w:val="24"/>
        </w:rPr>
        <w:t>erbreit</w:t>
      </w:r>
      <w:r w:rsidR="00A73DA2" w:rsidRPr="006E553D">
        <w:rPr>
          <w:rFonts w:ascii="Times New Roman" w:hAnsi="Times New Roman" w:cs="Times New Roman"/>
          <w:sz w:val="24"/>
          <w:szCs w:val="24"/>
        </w:rPr>
        <w:t>ung findet</w:t>
      </w:r>
      <w:r w:rsidRPr="006E553D">
        <w:rPr>
          <w:rFonts w:ascii="Times New Roman" w:hAnsi="Times New Roman" w:cs="Times New Roman"/>
          <w:sz w:val="24"/>
          <w:szCs w:val="24"/>
        </w:rPr>
        <w:t>. Sie basiert</w:t>
      </w:r>
      <w:r w:rsidR="006A6EAE"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auf einem Literaturverzeichnis, in dem nach dem Namen der </w:t>
      </w:r>
      <w:proofErr w:type="spellStart"/>
      <w:proofErr w:type="gramStart"/>
      <w:r w:rsidRPr="006E553D">
        <w:rPr>
          <w:rFonts w:ascii="Times New Roman" w:hAnsi="Times New Roman" w:cs="Times New Roman"/>
          <w:sz w:val="24"/>
          <w:szCs w:val="24"/>
        </w:rPr>
        <w:t>Autor</w:t>
      </w:r>
      <w:r w:rsidR="00A73DA2" w:rsidRPr="006E553D">
        <w:rPr>
          <w:rFonts w:ascii="Times New Roman" w:hAnsi="Times New Roman" w:cs="Times New Roman"/>
          <w:sz w:val="24"/>
          <w:szCs w:val="24"/>
        </w:rPr>
        <w:t>:i</w:t>
      </w:r>
      <w:r w:rsidRPr="006E553D">
        <w:rPr>
          <w:rFonts w:ascii="Times New Roman" w:hAnsi="Times New Roman" w:cs="Times New Roman"/>
          <w:sz w:val="24"/>
          <w:szCs w:val="24"/>
        </w:rPr>
        <w:t>nnen</w:t>
      </w:r>
      <w:proofErr w:type="spellEnd"/>
      <w:proofErr w:type="gramEnd"/>
      <w:r w:rsidRPr="006E553D">
        <w:rPr>
          <w:rFonts w:ascii="Times New Roman" w:hAnsi="Times New Roman" w:cs="Times New Roman"/>
          <w:sz w:val="24"/>
          <w:szCs w:val="24"/>
        </w:rPr>
        <w:t xml:space="preserve"> zun</w:t>
      </w:r>
      <w:r w:rsidR="00A73DA2" w:rsidRPr="006E553D">
        <w:rPr>
          <w:rFonts w:ascii="Times New Roman" w:hAnsi="Times New Roman" w:cs="Times New Roman"/>
          <w:sz w:val="24"/>
          <w:szCs w:val="24"/>
        </w:rPr>
        <w:t>ä</w:t>
      </w:r>
      <w:r w:rsidRPr="006E553D">
        <w:rPr>
          <w:rFonts w:ascii="Times New Roman" w:hAnsi="Times New Roman" w:cs="Times New Roman"/>
          <w:sz w:val="24"/>
          <w:szCs w:val="24"/>
        </w:rPr>
        <w:t xml:space="preserve">chst </w:t>
      </w:r>
      <w:proofErr w:type="gramStart"/>
      <w:r w:rsidRPr="006E553D">
        <w:rPr>
          <w:rFonts w:ascii="Times New Roman" w:hAnsi="Times New Roman" w:cs="Times New Roman"/>
          <w:sz w:val="24"/>
          <w:szCs w:val="24"/>
        </w:rPr>
        <w:t>das</w:t>
      </w:r>
      <w:r w:rsidR="006A6EAE"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 Erscheinungsjahr</w:t>
      </w:r>
      <w:proofErr w:type="gramEnd"/>
      <w:r w:rsidRPr="006E553D">
        <w:rPr>
          <w:rFonts w:ascii="Times New Roman" w:hAnsi="Times New Roman" w:cs="Times New Roman"/>
          <w:sz w:val="24"/>
          <w:szCs w:val="24"/>
        </w:rPr>
        <w:t xml:space="preserve"> des Textes genannt wird</w:t>
      </w:r>
      <w:r w:rsidR="00A73DA2" w:rsidRPr="006E553D">
        <w:rPr>
          <w:rFonts w:ascii="Times New Roman" w:hAnsi="Times New Roman" w:cs="Times New Roman"/>
          <w:sz w:val="24"/>
          <w:szCs w:val="24"/>
        </w:rPr>
        <w:t xml:space="preserve">, wobei </w:t>
      </w:r>
      <w:r w:rsidRPr="006E553D">
        <w:rPr>
          <w:rFonts w:ascii="Times New Roman" w:hAnsi="Times New Roman" w:cs="Times New Roman"/>
          <w:sz w:val="24"/>
          <w:szCs w:val="24"/>
        </w:rPr>
        <w:t xml:space="preserve">bei mehreren Texten aus </w:t>
      </w:r>
      <w:proofErr w:type="gramStart"/>
      <w:r w:rsidRPr="006E553D">
        <w:rPr>
          <w:rFonts w:ascii="Times New Roman" w:hAnsi="Times New Roman" w:cs="Times New Roman"/>
          <w:sz w:val="24"/>
          <w:szCs w:val="24"/>
        </w:rPr>
        <w:t>dem selben</w:t>
      </w:r>
      <w:proofErr w:type="gramEnd"/>
      <w:r w:rsidRPr="006E553D">
        <w:rPr>
          <w:rFonts w:ascii="Times New Roman" w:hAnsi="Times New Roman" w:cs="Times New Roman"/>
          <w:sz w:val="24"/>
          <w:szCs w:val="24"/>
        </w:rPr>
        <w:t xml:space="preserve"> Jahr </w:t>
      </w:r>
      <w:proofErr w:type="gramStart"/>
      <w:r w:rsidRPr="006E553D">
        <w:rPr>
          <w:rFonts w:ascii="Times New Roman" w:hAnsi="Times New Roman" w:cs="Times New Roman"/>
          <w:sz w:val="24"/>
          <w:szCs w:val="24"/>
        </w:rPr>
        <w:t>zur</w:t>
      </w:r>
      <w:r w:rsidR="006A6EAE"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 Unterscheidung</w:t>
      </w:r>
      <w:proofErr w:type="gramEnd"/>
      <w:r w:rsidRPr="006E553D">
        <w:rPr>
          <w:rFonts w:ascii="Times New Roman" w:hAnsi="Times New Roman" w:cs="Times New Roman"/>
          <w:sz w:val="24"/>
          <w:szCs w:val="24"/>
        </w:rPr>
        <w:t xml:space="preserve"> zusätzlich mit a,</w:t>
      </w:r>
      <w:r w:rsidR="00092996">
        <w:rPr>
          <w:rFonts w:ascii="Times New Roman" w:hAnsi="Times New Roman" w:cs="Times New Roman"/>
          <w:sz w:val="24"/>
          <w:szCs w:val="24"/>
        </w:rPr>
        <w:t xml:space="preserve"> </w:t>
      </w:r>
      <w:r w:rsidRPr="006E553D">
        <w:rPr>
          <w:rFonts w:ascii="Times New Roman" w:hAnsi="Times New Roman" w:cs="Times New Roman"/>
          <w:sz w:val="24"/>
          <w:szCs w:val="24"/>
        </w:rPr>
        <w:t>b,</w:t>
      </w:r>
      <w:r w:rsidR="00092996">
        <w:rPr>
          <w:rFonts w:ascii="Times New Roman" w:hAnsi="Times New Roman" w:cs="Times New Roman"/>
          <w:sz w:val="24"/>
          <w:szCs w:val="24"/>
        </w:rPr>
        <w:t xml:space="preserve"> </w:t>
      </w:r>
      <w:r w:rsidRPr="006E553D">
        <w:rPr>
          <w:rFonts w:ascii="Times New Roman" w:hAnsi="Times New Roman" w:cs="Times New Roman"/>
          <w:sz w:val="24"/>
          <w:szCs w:val="24"/>
        </w:rPr>
        <w:t>c,</w:t>
      </w:r>
      <w:r w:rsidR="00092996">
        <w:rPr>
          <w:rFonts w:ascii="Times New Roman" w:hAnsi="Times New Roman" w:cs="Times New Roman"/>
          <w:sz w:val="24"/>
          <w:szCs w:val="24"/>
        </w:rPr>
        <w:t xml:space="preserve"> </w:t>
      </w:r>
      <w:r w:rsidRPr="006E553D">
        <w:rPr>
          <w:rFonts w:ascii="Times New Roman" w:hAnsi="Times New Roman" w:cs="Times New Roman"/>
          <w:sz w:val="24"/>
          <w:szCs w:val="24"/>
        </w:rPr>
        <w:t xml:space="preserve">d </w:t>
      </w:r>
      <w:r w:rsidR="00A73DA2" w:rsidRPr="006E553D">
        <w:rPr>
          <w:rFonts w:ascii="Times New Roman" w:hAnsi="Times New Roman" w:cs="Times New Roman"/>
          <w:sz w:val="24"/>
          <w:szCs w:val="24"/>
        </w:rPr>
        <w:t>usw. gearbeitet wird</w:t>
      </w:r>
      <w:r w:rsidRPr="006E553D">
        <w:rPr>
          <w:rFonts w:ascii="Times New Roman" w:hAnsi="Times New Roman" w:cs="Times New Roman"/>
          <w:sz w:val="24"/>
          <w:szCs w:val="24"/>
        </w:rPr>
        <w:t>. Auf die Titel im Literaturverzeichnis</w:t>
      </w:r>
      <w:r w:rsidR="006A6EAE"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wird dann im Text nur noch durch Nennung des Nachnamens der </w:t>
      </w:r>
      <w:proofErr w:type="spellStart"/>
      <w:proofErr w:type="gramStart"/>
      <w:r w:rsidRPr="006E553D">
        <w:rPr>
          <w:rFonts w:ascii="Times New Roman" w:hAnsi="Times New Roman" w:cs="Times New Roman"/>
          <w:sz w:val="24"/>
          <w:szCs w:val="24"/>
        </w:rPr>
        <w:t>Autor</w:t>
      </w:r>
      <w:r w:rsidR="00574F16">
        <w:rPr>
          <w:rFonts w:ascii="Times New Roman" w:hAnsi="Times New Roman" w:cs="Times New Roman"/>
          <w:sz w:val="24"/>
          <w:szCs w:val="24"/>
        </w:rPr>
        <w:t>:i</w:t>
      </w:r>
      <w:r w:rsidRPr="006E553D">
        <w:rPr>
          <w:rFonts w:ascii="Times New Roman" w:hAnsi="Times New Roman" w:cs="Times New Roman"/>
          <w:sz w:val="24"/>
          <w:szCs w:val="24"/>
        </w:rPr>
        <w:t>nnen</w:t>
      </w:r>
      <w:proofErr w:type="spellEnd"/>
      <w:proofErr w:type="gramEnd"/>
      <w:r w:rsidRPr="006E553D">
        <w:rPr>
          <w:rFonts w:ascii="Times New Roman" w:hAnsi="Times New Roman" w:cs="Times New Roman"/>
          <w:sz w:val="24"/>
          <w:szCs w:val="24"/>
        </w:rPr>
        <w:t xml:space="preserve"> und der jeweiligen Jahreszahl verwiesen</w:t>
      </w:r>
      <w:r w:rsidR="00A73DA2" w:rsidRPr="006E553D">
        <w:rPr>
          <w:rFonts w:ascii="Times New Roman" w:hAnsi="Times New Roman" w:cs="Times New Roman"/>
          <w:sz w:val="24"/>
          <w:szCs w:val="24"/>
        </w:rPr>
        <w:t xml:space="preserve"> (Davis 2014) bzw. mit der Seitenangabe (Davis 2014, 129)</w:t>
      </w:r>
      <w:r w:rsidRPr="006E553D">
        <w:rPr>
          <w:rFonts w:ascii="Times New Roman" w:hAnsi="Times New Roman" w:cs="Times New Roman"/>
          <w:sz w:val="24"/>
          <w:szCs w:val="24"/>
        </w:rPr>
        <w:t xml:space="preserve"> und zwar </w:t>
      </w:r>
      <w:r w:rsidR="00A73DA2" w:rsidRPr="006E553D">
        <w:rPr>
          <w:rFonts w:ascii="Times New Roman" w:hAnsi="Times New Roman" w:cs="Times New Roman"/>
          <w:sz w:val="24"/>
          <w:szCs w:val="24"/>
        </w:rPr>
        <w:t>auch in den Fußnoten.</w:t>
      </w:r>
      <w:r w:rsidR="00A73DA2" w:rsidRPr="006E553D">
        <w:rPr>
          <w:rStyle w:val="Funotenzeichen"/>
          <w:rFonts w:ascii="Times New Roman" w:hAnsi="Times New Roman" w:cs="Times New Roman"/>
          <w:sz w:val="24"/>
          <w:szCs w:val="24"/>
        </w:rPr>
        <w:footnoteReference w:id="24"/>
      </w:r>
      <w:r w:rsidR="002B11A5" w:rsidRPr="006E553D">
        <w:rPr>
          <w:rFonts w:ascii="Times New Roman" w:hAnsi="Times New Roman" w:cs="Times New Roman"/>
          <w:sz w:val="24"/>
          <w:szCs w:val="24"/>
        </w:rPr>
        <w:t xml:space="preserve"> Diese Zitierweise kann auch gewählt werden, solange es einheitlich geschieht. </w:t>
      </w:r>
    </w:p>
    <w:p w14:paraId="5022CB89" w14:textId="77777777" w:rsidR="00092996" w:rsidRDefault="00092996" w:rsidP="00144410">
      <w:pPr>
        <w:spacing w:line="360" w:lineRule="auto"/>
        <w:jc w:val="both"/>
        <w:rPr>
          <w:rFonts w:ascii="Times New Roman" w:hAnsi="Times New Roman" w:cs="Times New Roman"/>
          <w:sz w:val="24"/>
          <w:szCs w:val="24"/>
        </w:rPr>
      </w:pPr>
    </w:p>
    <w:p w14:paraId="7DA915FF" w14:textId="77777777" w:rsidR="00092996" w:rsidRDefault="00092996" w:rsidP="00144410">
      <w:pPr>
        <w:spacing w:line="360" w:lineRule="auto"/>
        <w:jc w:val="both"/>
        <w:rPr>
          <w:rFonts w:ascii="Times New Roman" w:hAnsi="Times New Roman" w:cs="Times New Roman"/>
          <w:sz w:val="24"/>
          <w:szCs w:val="24"/>
        </w:rPr>
      </w:pPr>
    </w:p>
    <w:p w14:paraId="6905F809" w14:textId="5840E6BE" w:rsidR="003318E0" w:rsidRPr="006E553D" w:rsidRDefault="002F293A" w:rsidP="00D124F0">
      <w:pPr>
        <w:spacing w:after="240" w:line="360" w:lineRule="auto"/>
        <w:rPr>
          <w:rFonts w:ascii="Times New Roman" w:hAnsi="Times New Roman" w:cs="Times New Roman"/>
          <w:b/>
          <w:sz w:val="24"/>
          <w:szCs w:val="24"/>
        </w:rPr>
      </w:pPr>
      <w:r w:rsidRPr="006E553D">
        <w:rPr>
          <w:rFonts w:ascii="Times New Roman" w:hAnsi="Times New Roman" w:cs="Times New Roman"/>
          <w:b/>
          <w:sz w:val="24"/>
          <w:szCs w:val="24"/>
        </w:rPr>
        <w:lastRenderedPageBreak/>
        <w:t xml:space="preserve">IV. </w:t>
      </w:r>
      <w:r w:rsidRPr="006E553D">
        <w:rPr>
          <w:rFonts w:ascii="Times New Roman" w:hAnsi="Times New Roman" w:cs="Times New Roman"/>
          <w:b/>
          <w:sz w:val="24"/>
          <w:szCs w:val="24"/>
        </w:rPr>
        <w:tab/>
      </w:r>
      <w:r w:rsidR="003318E0" w:rsidRPr="006E553D">
        <w:rPr>
          <w:rFonts w:ascii="Times New Roman" w:hAnsi="Times New Roman" w:cs="Times New Roman"/>
          <w:b/>
          <w:sz w:val="24"/>
          <w:szCs w:val="24"/>
        </w:rPr>
        <w:t>Zitate</w:t>
      </w:r>
    </w:p>
    <w:p w14:paraId="29036D26" w14:textId="3905B3CA" w:rsidR="00203B52" w:rsidRPr="006E553D" w:rsidRDefault="00FB634D"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Zitate sind äußerst genau wiederzugeben. Daher wird </w:t>
      </w:r>
      <w:r w:rsidR="00F96393" w:rsidRPr="006E553D">
        <w:rPr>
          <w:rFonts w:ascii="Times New Roman" w:hAnsi="Times New Roman" w:cs="Times New Roman"/>
          <w:sz w:val="24"/>
          <w:szCs w:val="24"/>
        </w:rPr>
        <w:t xml:space="preserve">die Schrift </w:t>
      </w:r>
      <w:r w:rsidRPr="006E553D">
        <w:rPr>
          <w:rFonts w:ascii="Times New Roman" w:hAnsi="Times New Roman" w:cs="Times New Roman"/>
          <w:sz w:val="24"/>
          <w:szCs w:val="24"/>
        </w:rPr>
        <w:t xml:space="preserve">in einem Zitat nur dann </w:t>
      </w:r>
      <w:proofErr w:type="spellStart"/>
      <w:r w:rsidRPr="006E553D">
        <w:rPr>
          <w:rFonts w:ascii="Times New Roman" w:hAnsi="Times New Roman" w:cs="Times New Roman"/>
          <w:sz w:val="24"/>
          <w:szCs w:val="24"/>
        </w:rPr>
        <w:t>kursiviert</w:t>
      </w:r>
      <w:proofErr w:type="spellEnd"/>
      <w:r w:rsidRPr="006E553D">
        <w:rPr>
          <w:rFonts w:ascii="Times New Roman" w:hAnsi="Times New Roman" w:cs="Times New Roman"/>
          <w:sz w:val="24"/>
          <w:szCs w:val="24"/>
        </w:rPr>
        <w:t xml:space="preserve">, wenn auch die Schrift im Original kursiv ist. Werden Teile „ausgelassen […], wird </w:t>
      </w:r>
      <w:r w:rsidR="002A2266" w:rsidRPr="006E553D">
        <w:rPr>
          <w:rFonts w:ascii="Times New Roman" w:hAnsi="Times New Roman" w:cs="Times New Roman"/>
          <w:sz w:val="24"/>
          <w:szCs w:val="24"/>
        </w:rPr>
        <w:t>die Auslassung</w:t>
      </w:r>
      <w:r w:rsidRPr="006E553D">
        <w:rPr>
          <w:rFonts w:ascii="Times New Roman" w:hAnsi="Times New Roman" w:cs="Times New Roman"/>
          <w:sz w:val="24"/>
          <w:szCs w:val="24"/>
        </w:rPr>
        <w:t xml:space="preserve">“ mit eckiger Klammer und den </w:t>
      </w:r>
      <w:r w:rsidR="00A86550" w:rsidRPr="006E553D">
        <w:rPr>
          <w:rFonts w:ascii="Times New Roman" w:hAnsi="Times New Roman" w:cs="Times New Roman"/>
          <w:sz w:val="24"/>
          <w:szCs w:val="24"/>
        </w:rPr>
        <w:t>drei</w:t>
      </w:r>
      <w:r w:rsidR="00A86550" w:rsidRPr="006E553D">
        <w:rPr>
          <w:rStyle w:val="Funotenzeichen"/>
          <w:rFonts w:ascii="Times New Roman" w:hAnsi="Times New Roman" w:cs="Times New Roman"/>
          <w:sz w:val="24"/>
          <w:szCs w:val="24"/>
        </w:rPr>
        <w:footnoteReference w:id="25"/>
      </w:r>
      <w:r w:rsidRPr="006E553D">
        <w:rPr>
          <w:rFonts w:ascii="Times New Roman" w:hAnsi="Times New Roman" w:cs="Times New Roman"/>
          <w:sz w:val="24"/>
          <w:szCs w:val="24"/>
        </w:rPr>
        <w:t xml:space="preserve"> Auslassungspunkten markiert. </w:t>
      </w:r>
      <w:r w:rsidR="00651E51" w:rsidRPr="006E553D">
        <w:rPr>
          <w:rFonts w:ascii="Times New Roman" w:hAnsi="Times New Roman" w:cs="Times New Roman"/>
          <w:sz w:val="24"/>
          <w:szCs w:val="24"/>
        </w:rPr>
        <w:t xml:space="preserve">Wenn in einem Zitat </w:t>
      </w:r>
      <w:r w:rsidR="002A2266" w:rsidRPr="006E553D">
        <w:rPr>
          <w:rFonts w:ascii="Times New Roman" w:hAnsi="Times New Roman" w:cs="Times New Roman"/>
          <w:sz w:val="24"/>
          <w:szCs w:val="24"/>
        </w:rPr>
        <w:t>„</w:t>
      </w:r>
      <w:r w:rsidR="00651E51" w:rsidRPr="006E553D">
        <w:rPr>
          <w:rFonts w:ascii="Times New Roman" w:hAnsi="Times New Roman" w:cs="Times New Roman"/>
          <w:sz w:val="24"/>
          <w:szCs w:val="24"/>
        </w:rPr>
        <w:t>eine runde Klammer wie diese (…) steht“, dann ist die runde Klammer auch im Original vorhanden.</w:t>
      </w:r>
      <w:r w:rsidR="00651E51" w:rsidRPr="006E553D">
        <w:rPr>
          <w:rStyle w:val="Funotenzeichen"/>
          <w:rFonts w:ascii="Times New Roman" w:hAnsi="Times New Roman" w:cs="Times New Roman"/>
          <w:sz w:val="24"/>
          <w:szCs w:val="24"/>
        </w:rPr>
        <w:footnoteReference w:id="26"/>
      </w:r>
      <w:r w:rsidR="00651E51" w:rsidRPr="006E553D">
        <w:rPr>
          <w:rFonts w:ascii="Times New Roman" w:hAnsi="Times New Roman" w:cs="Times New Roman"/>
          <w:sz w:val="24"/>
          <w:szCs w:val="24"/>
        </w:rPr>
        <w:t xml:space="preserve"> </w:t>
      </w:r>
      <w:proofErr w:type="gramStart"/>
      <w:r w:rsidRPr="006E553D">
        <w:rPr>
          <w:rFonts w:ascii="Times New Roman" w:hAnsi="Times New Roman" w:cs="Times New Roman"/>
          <w:sz w:val="24"/>
          <w:szCs w:val="24"/>
        </w:rPr>
        <w:t>Wird</w:t>
      </w:r>
      <w:proofErr w:type="gramEnd"/>
      <w:r w:rsidRPr="006E553D">
        <w:rPr>
          <w:rFonts w:ascii="Times New Roman" w:hAnsi="Times New Roman" w:cs="Times New Roman"/>
          <w:sz w:val="24"/>
          <w:szCs w:val="24"/>
        </w:rPr>
        <w:t xml:space="preserve"> nur „</w:t>
      </w:r>
      <w:proofErr w:type="gramStart"/>
      <w:r w:rsidRPr="006E553D">
        <w:rPr>
          <w:rFonts w:ascii="Times New Roman" w:hAnsi="Times New Roman" w:cs="Times New Roman"/>
          <w:sz w:val="24"/>
          <w:szCs w:val="24"/>
        </w:rPr>
        <w:t>ein[</w:t>
      </w:r>
      <w:proofErr w:type="gramEnd"/>
      <w:r w:rsidRPr="006E553D">
        <w:rPr>
          <w:rFonts w:ascii="Times New Roman" w:hAnsi="Times New Roman" w:cs="Times New Roman"/>
          <w:sz w:val="24"/>
          <w:szCs w:val="24"/>
        </w:rPr>
        <w:t>] Buchstabe“</w:t>
      </w:r>
      <w:r w:rsidRPr="006E553D">
        <w:rPr>
          <w:rStyle w:val="Funotenzeichen"/>
          <w:rFonts w:ascii="Times New Roman" w:hAnsi="Times New Roman" w:cs="Times New Roman"/>
          <w:sz w:val="24"/>
          <w:szCs w:val="24"/>
        </w:rPr>
        <w:footnoteReference w:id="27"/>
      </w:r>
      <w:r w:rsidRPr="006E553D">
        <w:rPr>
          <w:rFonts w:ascii="Times New Roman" w:hAnsi="Times New Roman" w:cs="Times New Roman"/>
          <w:sz w:val="24"/>
          <w:szCs w:val="24"/>
        </w:rPr>
        <w:t xml:space="preserve"> ausgelassen, so ist es ökonomischer, nur zwei eckige Klammern </w:t>
      </w:r>
      <w:r w:rsidR="00294E96">
        <w:rPr>
          <w:rFonts w:ascii="Times New Roman" w:hAnsi="Times New Roman" w:cs="Times New Roman"/>
          <w:sz w:val="24"/>
          <w:szCs w:val="24"/>
        </w:rPr>
        <w:t xml:space="preserve">(ohne Punkte) </w:t>
      </w:r>
      <w:r w:rsidRPr="006E553D">
        <w:rPr>
          <w:rFonts w:ascii="Times New Roman" w:hAnsi="Times New Roman" w:cs="Times New Roman"/>
          <w:sz w:val="24"/>
          <w:szCs w:val="24"/>
        </w:rPr>
        <w:t>zu setzen. Die Syntax des gesamten Satzes, in den das Zitat eingepasst wird, „muss unbedingt stimmig sein“,</w:t>
      </w:r>
      <w:r w:rsidRPr="006E553D">
        <w:rPr>
          <w:rStyle w:val="Funotenzeichen"/>
          <w:rFonts w:ascii="Times New Roman" w:hAnsi="Times New Roman" w:cs="Times New Roman"/>
          <w:sz w:val="24"/>
          <w:szCs w:val="24"/>
        </w:rPr>
        <w:footnoteReference w:id="28"/>
      </w:r>
      <w:r w:rsidRPr="006E553D">
        <w:rPr>
          <w:rFonts w:ascii="Times New Roman" w:hAnsi="Times New Roman" w:cs="Times New Roman"/>
          <w:sz w:val="24"/>
          <w:szCs w:val="24"/>
        </w:rPr>
        <w:t xml:space="preserve"> sodass z. B. Groß- und Kleinschreibung „[a]</w:t>
      </w:r>
      <w:proofErr w:type="spellStart"/>
      <w:r w:rsidRPr="006E553D">
        <w:rPr>
          <w:rFonts w:ascii="Times New Roman" w:hAnsi="Times New Roman" w:cs="Times New Roman"/>
          <w:sz w:val="24"/>
          <w:szCs w:val="24"/>
        </w:rPr>
        <w:t>ngepasst</w:t>
      </w:r>
      <w:proofErr w:type="spellEnd"/>
      <w:r w:rsidRPr="006E553D">
        <w:rPr>
          <w:rFonts w:ascii="Times New Roman" w:hAnsi="Times New Roman" w:cs="Times New Roman"/>
          <w:sz w:val="24"/>
          <w:szCs w:val="24"/>
        </w:rPr>
        <w:t xml:space="preserve"> werden“</w:t>
      </w:r>
      <w:r w:rsidRPr="006E553D">
        <w:rPr>
          <w:rStyle w:val="Funotenzeichen"/>
          <w:rFonts w:ascii="Times New Roman" w:hAnsi="Times New Roman" w:cs="Times New Roman"/>
          <w:sz w:val="24"/>
          <w:szCs w:val="24"/>
        </w:rPr>
        <w:footnoteReference w:id="29"/>
      </w:r>
      <w:r w:rsidR="00203B52" w:rsidRPr="006E553D">
        <w:rPr>
          <w:rFonts w:ascii="Times New Roman" w:hAnsi="Times New Roman" w:cs="Times New Roman"/>
          <w:sz w:val="24"/>
          <w:szCs w:val="24"/>
        </w:rPr>
        <w:t xml:space="preserve"> müssen.</w:t>
      </w:r>
      <w:r w:rsidR="001B2CD9" w:rsidRPr="006E553D">
        <w:rPr>
          <w:rFonts w:ascii="Times New Roman" w:hAnsi="Times New Roman" w:cs="Times New Roman"/>
          <w:sz w:val="24"/>
          <w:szCs w:val="24"/>
        </w:rPr>
        <w:t xml:space="preserve"> Um die Syntax stimmig zu machen, kann es notwendig sein, „eine[n] Buchstabe[n]“</w:t>
      </w:r>
      <w:r w:rsidR="001B2CD9" w:rsidRPr="006E553D">
        <w:rPr>
          <w:rStyle w:val="Funotenzeichen"/>
          <w:rFonts w:ascii="Times New Roman" w:hAnsi="Times New Roman" w:cs="Times New Roman"/>
          <w:sz w:val="24"/>
          <w:szCs w:val="24"/>
        </w:rPr>
        <w:footnoteReference w:id="30"/>
      </w:r>
      <w:r w:rsidR="001B2CD9" w:rsidRPr="006E553D">
        <w:rPr>
          <w:rFonts w:ascii="Times New Roman" w:hAnsi="Times New Roman" w:cs="Times New Roman"/>
          <w:sz w:val="24"/>
          <w:szCs w:val="24"/>
        </w:rPr>
        <w:t xml:space="preserve"> zu ergänzen. Manchmal enden Zitate mit einem Punkt, dann „kann man den Punkt des Zitats auch als Schlusspunkt des gesamten Satzes verwenden.“</w:t>
      </w:r>
      <w:r w:rsidR="001B2CD9" w:rsidRPr="006E553D">
        <w:rPr>
          <w:rStyle w:val="Funotenzeichen"/>
          <w:rFonts w:ascii="Times New Roman" w:hAnsi="Times New Roman" w:cs="Times New Roman"/>
          <w:sz w:val="24"/>
          <w:szCs w:val="24"/>
        </w:rPr>
        <w:footnoteReference w:id="31"/>
      </w:r>
      <w:r w:rsidR="0001029E" w:rsidRPr="006E553D">
        <w:rPr>
          <w:rFonts w:ascii="Times New Roman" w:hAnsi="Times New Roman" w:cs="Times New Roman"/>
          <w:sz w:val="24"/>
          <w:szCs w:val="24"/>
        </w:rPr>
        <w:t xml:space="preserve"> </w:t>
      </w:r>
      <w:r w:rsidR="00203B52" w:rsidRPr="006E553D">
        <w:rPr>
          <w:rFonts w:ascii="Times New Roman" w:hAnsi="Times New Roman" w:cs="Times New Roman"/>
          <w:sz w:val="24"/>
          <w:szCs w:val="24"/>
        </w:rPr>
        <w:t>Die Anführungszeichen markieren die Stellen, an denen ein Zitat aus seinem originalen Zusammenhang ausgeschnitten wurde, daher sind „[…] solche […]“ Markierungen zu vermeiden, den</w:t>
      </w:r>
      <w:r w:rsidR="00092996">
        <w:rPr>
          <w:rFonts w:ascii="Times New Roman" w:hAnsi="Times New Roman" w:cs="Times New Roman"/>
          <w:sz w:val="24"/>
          <w:szCs w:val="24"/>
        </w:rPr>
        <w:t>n</w:t>
      </w:r>
      <w:r w:rsidR="00203B52" w:rsidRPr="006E553D">
        <w:rPr>
          <w:rFonts w:ascii="Times New Roman" w:hAnsi="Times New Roman" w:cs="Times New Roman"/>
          <w:sz w:val="24"/>
          <w:szCs w:val="24"/>
        </w:rPr>
        <w:t xml:space="preserve"> „solche“ erfüllt denselben Zweck und liest sich leichter.</w:t>
      </w:r>
    </w:p>
    <w:p w14:paraId="265BDF27" w14:textId="218F80B2" w:rsidR="00944364" w:rsidRDefault="0001029E" w:rsidP="007B7033">
      <w:pPr>
        <w:spacing w:after="240" w:line="360" w:lineRule="auto"/>
        <w:jc w:val="both"/>
        <w:rPr>
          <w:rFonts w:ascii="Times New Roman" w:hAnsi="Times New Roman" w:cs="Times New Roman"/>
          <w:sz w:val="24"/>
          <w:szCs w:val="24"/>
        </w:rPr>
      </w:pPr>
      <w:r w:rsidRPr="006E553D">
        <w:rPr>
          <w:rFonts w:ascii="Times New Roman" w:hAnsi="Times New Roman" w:cs="Times New Roman"/>
          <w:sz w:val="24"/>
          <w:szCs w:val="24"/>
        </w:rPr>
        <w:t>Sollte es einmal einen „</w:t>
      </w:r>
      <w:proofErr w:type="spellStart"/>
      <w:r w:rsidRPr="006E553D">
        <w:rPr>
          <w:rFonts w:ascii="Times New Roman" w:hAnsi="Times New Roman" w:cs="Times New Roman"/>
          <w:sz w:val="24"/>
          <w:szCs w:val="24"/>
        </w:rPr>
        <w:t>Feler</w:t>
      </w:r>
      <w:proofErr w:type="spellEnd"/>
      <w:r w:rsidRPr="006E553D">
        <w:rPr>
          <w:rFonts w:ascii="Times New Roman" w:hAnsi="Times New Roman" w:cs="Times New Roman"/>
          <w:sz w:val="24"/>
          <w:szCs w:val="24"/>
        </w:rPr>
        <w:t xml:space="preserve"> [sic]“</w:t>
      </w:r>
      <w:r w:rsidRPr="006E553D">
        <w:rPr>
          <w:rStyle w:val="Funotenzeichen"/>
          <w:rFonts w:ascii="Times New Roman" w:hAnsi="Times New Roman" w:cs="Times New Roman"/>
          <w:sz w:val="24"/>
          <w:szCs w:val="24"/>
        </w:rPr>
        <w:footnoteReference w:id="32"/>
      </w:r>
      <w:r w:rsidRPr="006E553D">
        <w:rPr>
          <w:rFonts w:ascii="Times New Roman" w:hAnsi="Times New Roman" w:cs="Times New Roman"/>
          <w:sz w:val="24"/>
          <w:szCs w:val="24"/>
        </w:rPr>
        <w:t xml:space="preserve"> geben, kann mit [sic] markiert werden, dass der Fehler nicht aus Versehen beim Abtippen passiert ist. Die alte Rechtschreibung ist zwar mittlerweile ungewohnt, aber wenn in einem „Text, der vor der Umstellung der Rechtschreibung publiziert wurde“, steht, „</w:t>
      </w:r>
      <w:proofErr w:type="spellStart"/>
      <w:r w:rsidRPr="006E553D">
        <w:rPr>
          <w:rFonts w:ascii="Times New Roman" w:hAnsi="Times New Roman" w:cs="Times New Roman"/>
          <w:sz w:val="24"/>
          <w:szCs w:val="24"/>
        </w:rPr>
        <w:t>daß</w:t>
      </w:r>
      <w:proofErr w:type="spellEnd"/>
      <w:r w:rsidRPr="006E553D">
        <w:rPr>
          <w:rFonts w:ascii="Times New Roman" w:hAnsi="Times New Roman" w:cs="Times New Roman"/>
          <w:sz w:val="24"/>
          <w:szCs w:val="24"/>
        </w:rPr>
        <w:t xml:space="preserve"> dies nun einmal zu dieser Zeit so ganz richtig geschrieben wurde“, dann ist </w:t>
      </w:r>
      <w:r w:rsidR="00651E51" w:rsidRPr="006E553D">
        <w:rPr>
          <w:rFonts w:ascii="Times New Roman" w:hAnsi="Times New Roman" w:cs="Times New Roman"/>
          <w:sz w:val="24"/>
          <w:szCs w:val="24"/>
        </w:rPr>
        <w:t xml:space="preserve">daran </w:t>
      </w:r>
      <w:r w:rsidRPr="006E553D">
        <w:rPr>
          <w:rFonts w:ascii="Times New Roman" w:hAnsi="Times New Roman" w:cs="Times New Roman"/>
          <w:sz w:val="24"/>
          <w:szCs w:val="24"/>
        </w:rPr>
        <w:t>nichts fehlerhaft</w:t>
      </w:r>
      <w:r w:rsidR="00651E51" w:rsidRPr="006E553D">
        <w:rPr>
          <w:rFonts w:ascii="Times New Roman" w:hAnsi="Times New Roman" w:cs="Times New Roman"/>
          <w:sz w:val="24"/>
          <w:szCs w:val="24"/>
        </w:rPr>
        <w:t>,</w:t>
      </w:r>
      <w:r w:rsidRPr="006E553D">
        <w:rPr>
          <w:rFonts w:ascii="Times New Roman" w:hAnsi="Times New Roman" w:cs="Times New Roman"/>
          <w:sz w:val="24"/>
          <w:szCs w:val="24"/>
        </w:rPr>
        <w:t xml:space="preserve"> und </w:t>
      </w:r>
      <w:r w:rsidR="00651E51" w:rsidRPr="006E553D">
        <w:rPr>
          <w:rFonts w:ascii="Times New Roman" w:hAnsi="Times New Roman" w:cs="Times New Roman"/>
          <w:sz w:val="24"/>
          <w:szCs w:val="24"/>
        </w:rPr>
        <w:t xml:space="preserve">es ist </w:t>
      </w:r>
      <w:r w:rsidRPr="006E553D">
        <w:rPr>
          <w:rFonts w:ascii="Times New Roman" w:hAnsi="Times New Roman" w:cs="Times New Roman"/>
          <w:sz w:val="24"/>
          <w:szCs w:val="24"/>
        </w:rPr>
        <w:t>daher auch nicht zu markieren.</w:t>
      </w:r>
      <w:r w:rsidRPr="006E553D">
        <w:rPr>
          <w:rStyle w:val="Funotenzeichen"/>
          <w:rFonts w:ascii="Times New Roman" w:hAnsi="Times New Roman" w:cs="Times New Roman"/>
          <w:sz w:val="24"/>
          <w:szCs w:val="24"/>
        </w:rPr>
        <w:footnoteReference w:id="33"/>
      </w:r>
      <w:r w:rsidRPr="006E553D">
        <w:rPr>
          <w:rFonts w:ascii="Times New Roman" w:hAnsi="Times New Roman" w:cs="Times New Roman"/>
          <w:sz w:val="24"/>
          <w:szCs w:val="24"/>
        </w:rPr>
        <w:t xml:space="preserve"> </w:t>
      </w:r>
      <w:r w:rsidR="00D032FE" w:rsidRPr="006E553D">
        <w:rPr>
          <w:rFonts w:ascii="Times New Roman" w:hAnsi="Times New Roman" w:cs="Times New Roman"/>
          <w:sz w:val="24"/>
          <w:szCs w:val="24"/>
        </w:rPr>
        <w:t>Manchmal ist es notwendig</w:t>
      </w:r>
      <w:r w:rsidR="00203B52" w:rsidRPr="006E553D">
        <w:rPr>
          <w:rFonts w:ascii="Times New Roman" w:hAnsi="Times New Roman" w:cs="Times New Roman"/>
          <w:sz w:val="24"/>
          <w:szCs w:val="24"/>
        </w:rPr>
        <w:t>,</w:t>
      </w:r>
      <w:r w:rsidR="00D032FE" w:rsidRPr="006E553D">
        <w:rPr>
          <w:rFonts w:ascii="Times New Roman" w:hAnsi="Times New Roman" w:cs="Times New Roman"/>
          <w:sz w:val="24"/>
          <w:szCs w:val="24"/>
        </w:rPr>
        <w:t xml:space="preserve"> etwas </w:t>
      </w:r>
      <w:r w:rsidR="009E2775" w:rsidRPr="006E553D">
        <w:rPr>
          <w:rFonts w:ascii="Times New Roman" w:hAnsi="Times New Roman" w:cs="Times New Roman"/>
          <w:sz w:val="24"/>
          <w:szCs w:val="24"/>
        </w:rPr>
        <w:t>im Zitat zu erläutern</w:t>
      </w:r>
      <w:r w:rsidR="00944364" w:rsidRPr="006E553D">
        <w:rPr>
          <w:rFonts w:ascii="Times New Roman" w:hAnsi="Times New Roman" w:cs="Times New Roman"/>
          <w:sz w:val="24"/>
          <w:szCs w:val="24"/>
        </w:rPr>
        <w:t>; in „diesem Fall k</w:t>
      </w:r>
      <w:r w:rsidR="004E1E20" w:rsidRPr="006E553D">
        <w:rPr>
          <w:rFonts w:ascii="Times New Roman" w:hAnsi="Times New Roman" w:cs="Times New Roman"/>
          <w:sz w:val="24"/>
          <w:szCs w:val="24"/>
        </w:rPr>
        <w:t>ö</w:t>
      </w:r>
      <w:r w:rsidR="00944364" w:rsidRPr="006E553D">
        <w:rPr>
          <w:rFonts w:ascii="Times New Roman" w:hAnsi="Times New Roman" w:cs="Times New Roman"/>
          <w:sz w:val="24"/>
          <w:szCs w:val="24"/>
        </w:rPr>
        <w:t>nn</w:t>
      </w:r>
      <w:r w:rsidR="004E1E20" w:rsidRPr="006E553D">
        <w:rPr>
          <w:rFonts w:ascii="Times New Roman" w:hAnsi="Times New Roman" w:cs="Times New Roman"/>
          <w:sz w:val="24"/>
          <w:szCs w:val="24"/>
        </w:rPr>
        <w:t>en</w:t>
      </w:r>
      <w:r w:rsidR="00944364" w:rsidRPr="006E553D">
        <w:rPr>
          <w:rFonts w:ascii="Times New Roman" w:hAnsi="Times New Roman" w:cs="Times New Roman"/>
          <w:sz w:val="24"/>
          <w:szCs w:val="24"/>
        </w:rPr>
        <w:t xml:space="preserve"> wieder die eckige</w:t>
      </w:r>
      <w:r w:rsidR="00F70D1A" w:rsidRPr="006E553D">
        <w:rPr>
          <w:rFonts w:ascii="Times New Roman" w:hAnsi="Times New Roman" w:cs="Times New Roman"/>
          <w:sz w:val="24"/>
          <w:szCs w:val="24"/>
        </w:rPr>
        <w:t>n</w:t>
      </w:r>
      <w:r w:rsidR="00944364" w:rsidRPr="006E553D">
        <w:rPr>
          <w:rFonts w:ascii="Times New Roman" w:hAnsi="Times New Roman" w:cs="Times New Roman"/>
          <w:sz w:val="24"/>
          <w:szCs w:val="24"/>
        </w:rPr>
        <w:t xml:space="preserve"> Klammern [nicht die runden] verwendet werden“.</w:t>
      </w:r>
      <w:r w:rsidR="00944364" w:rsidRPr="006E553D">
        <w:rPr>
          <w:rStyle w:val="Funotenzeichen"/>
          <w:rFonts w:ascii="Times New Roman" w:hAnsi="Times New Roman" w:cs="Times New Roman"/>
          <w:sz w:val="24"/>
          <w:szCs w:val="24"/>
        </w:rPr>
        <w:footnoteReference w:id="34"/>
      </w:r>
      <w:r w:rsidR="009E2775" w:rsidRPr="006E553D">
        <w:rPr>
          <w:rFonts w:ascii="Times New Roman" w:hAnsi="Times New Roman" w:cs="Times New Roman"/>
          <w:sz w:val="24"/>
          <w:szCs w:val="24"/>
        </w:rPr>
        <w:t xml:space="preserve"> </w:t>
      </w:r>
      <w:r w:rsidR="00533942" w:rsidRPr="006E553D">
        <w:rPr>
          <w:rFonts w:ascii="Times New Roman" w:hAnsi="Times New Roman" w:cs="Times New Roman"/>
          <w:sz w:val="24"/>
          <w:szCs w:val="24"/>
        </w:rPr>
        <w:t xml:space="preserve">Manchmal ist es wichtig, „einzelne </w:t>
      </w:r>
      <w:r w:rsidR="00533942" w:rsidRPr="006E553D">
        <w:rPr>
          <w:rFonts w:ascii="Times New Roman" w:hAnsi="Times New Roman" w:cs="Times New Roman"/>
          <w:sz w:val="24"/>
          <w:szCs w:val="24"/>
        </w:rPr>
        <w:lastRenderedPageBreak/>
        <w:t xml:space="preserve">Worte aus dem Zitat </w:t>
      </w:r>
      <w:r w:rsidR="00533942" w:rsidRPr="006E553D">
        <w:rPr>
          <w:rFonts w:ascii="Times New Roman" w:hAnsi="Times New Roman" w:cs="Times New Roman"/>
          <w:i/>
          <w:sz w:val="24"/>
          <w:szCs w:val="24"/>
        </w:rPr>
        <w:t>besonders</w:t>
      </w:r>
      <w:r w:rsidR="00533942" w:rsidRPr="006E553D">
        <w:rPr>
          <w:rFonts w:ascii="Times New Roman" w:hAnsi="Times New Roman" w:cs="Times New Roman"/>
          <w:sz w:val="24"/>
          <w:szCs w:val="24"/>
        </w:rPr>
        <w:t xml:space="preserve"> [</w:t>
      </w:r>
      <w:proofErr w:type="spellStart"/>
      <w:r w:rsidR="00533942" w:rsidRPr="006E553D">
        <w:rPr>
          <w:rFonts w:ascii="Times New Roman" w:hAnsi="Times New Roman" w:cs="Times New Roman"/>
          <w:sz w:val="24"/>
          <w:szCs w:val="24"/>
        </w:rPr>
        <w:t>Herv</w:t>
      </w:r>
      <w:proofErr w:type="spellEnd"/>
      <w:r w:rsidR="00533942" w:rsidRPr="006E553D">
        <w:rPr>
          <w:rFonts w:ascii="Times New Roman" w:hAnsi="Times New Roman" w:cs="Times New Roman"/>
          <w:sz w:val="24"/>
          <w:szCs w:val="24"/>
        </w:rPr>
        <w:t>. XY] hervorzuheben“</w:t>
      </w:r>
      <w:r w:rsidR="0083597E">
        <w:rPr>
          <w:rFonts w:ascii="Times New Roman" w:hAnsi="Times New Roman" w:cs="Times New Roman"/>
          <w:sz w:val="24"/>
          <w:szCs w:val="24"/>
        </w:rPr>
        <w:t>.</w:t>
      </w:r>
      <w:r w:rsidR="00533942" w:rsidRPr="006E553D">
        <w:rPr>
          <w:rStyle w:val="Funotenzeichen"/>
          <w:rFonts w:ascii="Times New Roman" w:hAnsi="Times New Roman" w:cs="Times New Roman"/>
          <w:sz w:val="24"/>
          <w:szCs w:val="24"/>
        </w:rPr>
        <w:footnoteReference w:id="35"/>
      </w:r>
      <w:r w:rsidR="00517606">
        <w:rPr>
          <w:rFonts w:ascii="Times New Roman" w:hAnsi="Times New Roman" w:cs="Times New Roman"/>
          <w:sz w:val="24"/>
          <w:szCs w:val="24"/>
        </w:rPr>
        <w:t xml:space="preserve"> Allerdings kann „die </w:t>
      </w:r>
      <w:r w:rsidR="00517606" w:rsidRPr="0066799D">
        <w:rPr>
          <w:rFonts w:ascii="Times New Roman" w:hAnsi="Times New Roman" w:cs="Times New Roman"/>
          <w:i/>
          <w:iCs/>
          <w:sz w:val="24"/>
          <w:szCs w:val="24"/>
        </w:rPr>
        <w:t>besondere</w:t>
      </w:r>
      <w:r w:rsidR="00517606">
        <w:rPr>
          <w:rFonts w:ascii="Times New Roman" w:hAnsi="Times New Roman" w:cs="Times New Roman"/>
          <w:sz w:val="24"/>
          <w:szCs w:val="24"/>
        </w:rPr>
        <w:t xml:space="preserve"> Hervorhebung“ auch zurückhaltend in den Fußnoten markiert werden.</w:t>
      </w:r>
      <w:r w:rsidR="00517606">
        <w:rPr>
          <w:rStyle w:val="Funotenzeichen"/>
          <w:rFonts w:ascii="Times New Roman" w:hAnsi="Times New Roman" w:cs="Times New Roman"/>
          <w:sz w:val="24"/>
          <w:szCs w:val="24"/>
        </w:rPr>
        <w:footnoteReference w:id="36"/>
      </w:r>
    </w:p>
    <w:tbl>
      <w:tblPr>
        <w:tblStyle w:val="Tabellenraster"/>
        <w:tblW w:w="0" w:type="auto"/>
        <w:tblInd w:w="704" w:type="dxa"/>
        <w:tblLook w:val="04A0" w:firstRow="1" w:lastRow="0" w:firstColumn="1" w:lastColumn="0" w:noHBand="0" w:noVBand="1"/>
      </w:tblPr>
      <w:tblGrid>
        <w:gridCol w:w="7513"/>
      </w:tblGrid>
      <w:tr w:rsidR="006632F4" w:rsidRPr="006E553D" w14:paraId="5A382211" w14:textId="77777777" w:rsidTr="00795C00">
        <w:tc>
          <w:tcPr>
            <w:tcW w:w="7513" w:type="dxa"/>
          </w:tcPr>
          <w:p w14:paraId="32574D2A" w14:textId="40BFEC3A" w:rsidR="006632F4" w:rsidRPr="006E553D" w:rsidRDefault="006632F4" w:rsidP="006632F4">
            <w:pPr>
              <w:spacing w:before="60" w:after="120" w:line="360" w:lineRule="auto"/>
              <w:rPr>
                <w:rFonts w:ascii="Times New Roman" w:hAnsi="Times New Roman" w:cs="Times New Roman"/>
                <w:sz w:val="24"/>
                <w:szCs w:val="24"/>
              </w:rPr>
            </w:pPr>
            <w:r w:rsidRPr="006E553D">
              <w:rPr>
                <w:rFonts w:ascii="Times New Roman" w:hAnsi="Times New Roman" w:cs="Times New Roman"/>
                <w:sz w:val="24"/>
                <w:szCs w:val="24"/>
              </w:rPr>
              <w:t xml:space="preserve">Das heißt also insgesamt: Die </w:t>
            </w:r>
            <w:r w:rsidR="00137CC6" w:rsidRPr="006E553D">
              <w:rPr>
                <w:rFonts w:ascii="Times New Roman" w:hAnsi="Times New Roman" w:cs="Times New Roman"/>
                <w:sz w:val="24"/>
                <w:szCs w:val="24"/>
              </w:rPr>
              <w:t>o</w:t>
            </w:r>
            <w:r w:rsidRPr="006E553D">
              <w:rPr>
                <w:rFonts w:ascii="Times New Roman" w:hAnsi="Times New Roman" w:cs="Times New Roman"/>
                <w:sz w:val="24"/>
                <w:szCs w:val="24"/>
              </w:rPr>
              <w:t>riginal</w:t>
            </w:r>
            <w:r w:rsidR="00137CC6" w:rsidRPr="006E553D">
              <w:rPr>
                <w:rFonts w:ascii="Times New Roman" w:hAnsi="Times New Roman" w:cs="Times New Roman"/>
                <w:sz w:val="24"/>
                <w:szCs w:val="24"/>
              </w:rPr>
              <w:t>e Form</w:t>
            </w:r>
            <w:r w:rsidRPr="006E553D">
              <w:rPr>
                <w:rFonts w:ascii="Times New Roman" w:hAnsi="Times New Roman" w:cs="Times New Roman"/>
                <w:sz w:val="24"/>
                <w:szCs w:val="24"/>
              </w:rPr>
              <w:t xml:space="preserve"> von Zitaten ist genauestens zu bewahren, aber die eckigen Klammern bieten die Möglichkeit, die Zitate nach Bedarf, wenn auch in Maßen</w:t>
            </w:r>
            <w:r w:rsidR="005864DA" w:rsidRPr="006E553D">
              <w:rPr>
                <w:rFonts w:ascii="Times New Roman" w:hAnsi="Times New Roman" w:cs="Times New Roman"/>
                <w:sz w:val="24"/>
                <w:szCs w:val="24"/>
              </w:rPr>
              <w:t>,</w:t>
            </w:r>
            <w:r w:rsidRPr="006E553D">
              <w:rPr>
                <w:rFonts w:ascii="Times New Roman" w:hAnsi="Times New Roman" w:cs="Times New Roman"/>
                <w:sz w:val="24"/>
                <w:szCs w:val="24"/>
              </w:rPr>
              <w:t xml:space="preserve"> zu verändern und zu ergänzen.</w:t>
            </w:r>
          </w:p>
        </w:tc>
      </w:tr>
    </w:tbl>
    <w:p w14:paraId="505D4A1D" w14:textId="023A5DC6" w:rsidR="00CE4BF4" w:rsidRPr="006E553D" w:rsidRDefault="003318E0" w:rsidP="000E4936">
      <w:pPr>
        <w:spacing w:before="240"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Zitate, die</w:t>
      </w:r>
      <w:r w:rsidR="00A00244" w:rsidRPr="006E553D">
        <w:rPr>
          <w:rFonts w:ascii="Times New Roman" w:hAnsi="Times New Roman" w:cs="Times New Roman"/>
          <w:sz w:val="24"/>
          <w:szCs w:val="24"/>
        </w:rPr>
        <w:t xml:space="preserve"> ja</w:t>
      </w:r>
      <w:r w:rsidRPr="006E553D">
        <w:rPr>
          <w:rFonts w:ascii="Times New Roman" w:hAnsi="Times New Roman" w:cs="Times New Roman"/>
          <w:sz w:val="24"/>
          <w:szCs w:val="24"/>
        </w:rPr>
        <w:t xml:space="preserve"> die behandelten Texte selbst zu Wort kommen lassen, machen die eigene Lektüre</w:t>
      </w:r>
      <w:r w:rsidR="000B08EC" w:rsidRPr="006E553D">
        <w:rPr>
          <w:rFonts w:ascii="Times New Roman" w:hAnsi="Times New Roman" w:cs="Times New Roman"/>
          <w:sz w:val="24"/>
          <w:szCs w:val="24"/>
        </w:rPr>
        <w:t xml:space="preserve"> </w:t>
      </w:r>
      <w:r w:rsidRPr="006E553D">
        <w:rPr>
          <w:rFonts w:ascii="Times New Roman" w:hAnsi="Times New Roman" w:cs="Times New Roman"/>
          <w:sz w:val="24"/>
          <w:szCs w:val="24"/>
        </w:rPr>
        <w:t>nachvollziehbar</w:t>
      </w:r>
      <w:r w:rsidR="002C40B6" w:rsidRPr="006E553D">
        <w:rPr>
          <w:rFonts w:ascii="Times New Roman" w:hAnsi="Times New Roman" w:cs="Times New Roman"/>
          <w:sz w:val="24"/>
          <w:szCs w:val="24"/>
        </w:rPr>
        <w:t xml:space="preserve"> und sind wichtige Bel</w:t>
      </w:r>
      <w:r w:rsidR="00A00244" w:rsidRPr="006E553D">
        <w:rPr>
          <w:rFonts w:ascii="Times New Roman" w:hAnsi="Times New Roman" w:cs="Times New Roman"/>
          <w:sz w:val="24"/>
          <w:szCs w:val="24"/>
        </w:rPr>
        <w:t>e</w:t>
      </w:r>
      <w:r w:rsidR="002C40B6" w:rsidRPr="006E553D">
        <w:rPr>
          <w:rFonts w:ascii="Times New Roman" w:hAnsi="Times New Roman" w:cs="Times New Roman"/>
          <w:sz w:val="24"/>
          <w:szCs w:val="24"/>
        </w:rPr>
        <w:t xml:space="preserve">ge für </w:t>
      </w:r>
      <w:r w:rsidR="00893068" w:rsidRPr="006E553D">
        <w:rPr>
          <w:rFonts w:ascii="Times New Roman" w:hAnsi="Times New Roman" w:cs="Times New Roman"/>
          <w:sz w:val="24"/>
          <w:szCs w:val="24"/>
        </w:rPr>
        <w:t>die</w:t>
      </w:r>
      <w:r w:rsidR="00A00244" w:rsidRPr="006E553D">
        <w:rPr>
          <w:rFonts w:ascii="Times New Roman" w:hAnsi="Times New Roman" w:cs="Times New Roman"/>
          <w:sz w:val="24"/>
          <w:szCs w:val="24"/>
        </w:rPr>
        <w:t xml:space="preserve"> </w:t>
      </w:r>
      <w:r w:rsidR="002C40B6" w:rsidRPr="006E553D">
        <w:rPr>
          <w:rFonts w:ascii="Times New Roman" w:hAnsi="Times New Roman" w:cs="Times New Roman"/>
          <w:sz w:val="24"/>
          <w:szCs w:val="24"/>
        </w:rPr>
        <w:t>Argumentation</w:t>
      </w:r>
      <w:r w:rsidR="00893068" w:rsidRPr="006E553D">
        <w:rPr>
          <w:rFonts w:ascii="Times New Roman" w:hAnsi="Times New Roman" w:cs="Times New Roman"/>
          <w:sz w:val="24"/>
          <w:szCs w:val="24"/>
        </w:rPr>
        <w:t xml:space="preserve"> und These</w:t>
      </w:r>
      <w:r w:rsidRPr="006E553D">
        <w:rPr>
          <w:rFonts w:ascii="Times New Roman" w:hAnsi="Times New Roman" w:cs="Times New Roman"/>
          <w:sz w:val="24"/>
          <w:szCs w:val="24"/>
        </w:rPr>
        <w:t>. Eigene Gedanken- und</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Formulierungsarbeit lässt sich durch Zitate jedoch nicht ersetzen. </w:t>
      </w:r>
      <w:r w:rsidR="0080012B" w:rsidRPr="006E553D">
        <w:rPr>
          <w:rFonts w:ascii="Times New Roman" w:hAnsi="Times New Roman" w:cs="Times New Roman"/>
          <w:sz w:val="24"/>
          <w:szCs w:val="24"/>
        </w:rPr>
        <w:t xml:space="preserve">Längere Zitate sind möglich, wenn </w:t>
      </w:r>
      <w:r w:rsidR="00A00244" w:rsidRPr="006E553D">
        <w:rPr>
          <w:rFonts w:ascii="Times New Roman" w:hAnsi="Times New Roman" w:cs="Times New Roman"/>
          <w:sz w:val="24"/>
          <w:szCs w:val="24"/>
        </w:rPr>
        <w:t xml:space="preserve">sie ausführlicher kommentiert bzw. detailliert analysiert werden. </w:t>
      </w:r>
      <w:r w:rsidR="006D6B23" w:rsidRPr="006E553D">
        <w:rPr>
          <w:rFonts w:ascii="Times New Roman" w:hAnsi="Times New Roman" w:cs="Times New Roman"/>
          <w:sz w:val="24"/>
          <w:szCs w:val="24"/>
        </w:rPr>
        <w:t>Um l</w:t>
      </w:r>
      <w:r w:rsidR="00CE4BF4" w:rsidRPr="006E553D">
        <w:rPr>
          <w:rFonts w:ascii="Times New Roman" w:hAnsi="Times New Roman" w:cs="Times New Roman"/>
          <w:sz w:val="24"/>
          <w:szCs w:val="24"/>
        </w:rPr>
        <w:t>ängere Zitate</w:t>
      </w:r>
      <w:r w:rsidR="006D6B23" w:rsidRPr="006E553D">
        <w:rPr>
          <w:rFonts w:ascii="Times New Roman" w:hAnsi="Times New Roman" w:cs="Times New Roman"/>
          <w:sz w:val="24"/>
          <w:szCs w:val="24"/>
        </w:rPr>
        <w:t xml:space="preserve"> handelt es sich bei </w:t>
      </w:r>
      <w:r w:rsidR="00CE4BF4" w:rsidRPr="006E553D">
        <w:rPr>
          <w:rFonts w:ascii="Times New Roman" w:hAnsi="Times New Roman" w:cs="Times New Roman"/>
          <w:sz w:val="24"/>
          <w:szCs w:val="24"/>
        </w:rPr>
        <w:t>Zitate</w:t>
      </w:r>
      <w:r w:rsidR="006D6B23" w:rsidRPr="006E553D">
        <w:rPr>
          <w:rFonts w:ascii="Times New Roman" w:hAnsi="Times New Roman" w:cs="Times New Roman"/>
          <w:sz w:val="24"/>
          <w:szCs w:val="24"/>
        </w:rPr>
        <w:t>n</w:t>
      </w:r>
      <w:r w:rsidR="00CE4BF4" w:rsidRPr="006E553D">
        <w:rPr>
          <w:rFonts w:ascii="Times New Roman" w:hAnsi="Times New Roman" w:cs="Times New Roman"/>
          <w:sz w:val="24"/>
          <w:szCs w:val="24"/>
        </w:rPr>
        <w:t xml:space="preserve"> ab</w:t>
      </w:r>
      <w:r w:rsidRPr="006E553D">
        <w:rPr>
          <w:rFonts w:ascii="Times New Roman" w:hAnsi="Times New Roman" w:cs="Times New Roman"/>
          <w:sz w:val="24"/>
          <w:szCs w:val="24"/>
        </w:rPr>
        <w:t xml:space="preserve"> drei Zeilen</w:t>
      </w:r>
      <w:r w:rsidR="00CE4BF4" w:rsidRPr="006E553D">
        <w:rPr>
          <w:rFonts w:ascii="Times New Roman" w:hAnsi="Times New Roman" w:cs="Times New Roman"/>
          <w:sz w:val="24"/>
          <w:szCs w:val="24"/>
        </w:rPr>
        <w:t>. Sie werden</w:t>
      </w:r>
      <w:r w:rsidR="00BE7FFC" w:rsidRPr="006E553D">
        <w:rPr>
          <w:rFonts w:ascii="Times New Roman" w:hAnsi="Times New Roman" w:cs="Times New Roman"/>
          <w:sz w:val="24"/>
          <w:szCs w:val="24"/>
        </w:rPr>
        <w:t xml:space="preserve"> am linken und rechten Rand </w:t>
      </w:r>
      <w:r w:rsidR="00CE4BF4" w:rsidRPr="006E553D">
        <w:rPr>
          <w:rFonts w:ascii="Times New Roman" w:hAnsi="Times New Roman" w:cs="Times New Roman"/>
          <w:sz w:val="24"/>
          <w:szCs w:val="24"/>
        </w:rPr>
        <w:t>eingerückt</w:t>
      </w:r>
      <w:r w:rsidR="00401CA6" w:rsidRPr="006E553D">
        <w:rPr>
          <w:rFonts w:ascii="Times New Roman" w:hAnsi="Times New Roman" w:cs="Times New Roman"/>
          <w:sz w:val="24"/>
          <w:szCs w:val="24"/>
        </w:rPr>
        <w:t>, so wie zum Beispiel dieses Zitat:</w:t>
      </w:r>
    </w:p>
    <w:p w14:paraId="3590554E" w14:textId="72D53947" w:rsidR="00CE4BF4" w:rsidRPr="00933C0D" w:rsidRDefault="00081F53" w:rsidP="00F50F0C">
      <w:pPr>
        <w:ind w:left="680" w:right="680"/>
        <w:jc w:val="both"/>
        <w:rPr>
          <w:rFonts w:ascii="Times New Roman" w:hAnsi="Times New Roman" w:cs="Times New Roman"/>
        </w:rPr>
      </w:pPr>
      <w:r w:rsidRPr="00933C0D">
        <w:rPr>
          <w:rFonts w:ascii="Times New Roman" w:hAnsi="Times New Roman" w:cs="Times New Roman"/>
        </w:rPr>
        <w:t>Fußnotenzeichen stehen immer hinter dem Satzzeichen, es sei denn, die Fußnote bezieht sich nur auf ein Wort oder eine Wortgruppe im Satz. Fußnoten werden mit Word erstellt und (dort eigentlich automatisch) 2pt kleiner gesetzt als der Fließtext, also in 10pt, mit 1</w:t>
      </w:r>
      <w:r w:rsidRPr="00933C0D">
        <w:rPr>
          <w:rFonts w:ascii="Times New Roman" w:hAnsi="Times New Roman" w:cs="Times New Roman"/>
        </w:rPr>
        <w:noBreakHyphen/>
        <w:t>zeiligem Abstand.</w:t>
      </w:r>
      <w:r w:rsidRPr="00933C0D">
        <w:rPr>
          <w:rStyle w:val="Funotenzeichen"/>
          <w:rFonts w:ascii="Times New Roman" w:hAnsi="Times New Roman" w:cs="Times New Roman"/>
        </w:rPr>
        <w:footnoteReference w:id="37"/>
      </w:r>
    </w:p>
    <w:p w14:paraId="1C7132D8" w14:textId="77777777" w:rsidR="00CE4BF4" w:rsidRPr="006E553D" w:rsidRDefault="00CE4BF4" w:rsidP="003318E0">
      <w:pPr>
        <w:rPr>
          <w:rFonts w:ascii="Times New Roman" w:hAnsi="Times New Roman" w:cs="Times New Roman"/>
          <w:sz w:val="24"/>
          <w:szCs w:val="24"/>
        </w:rPr>
      </w:pPr>
    </w:p>
    <w:p w14:paraId="2E524B71" w14:textId="5A3A0BEB" w:rsidR="003318E0" w:rsidRPr="006E553D" w:rsidRDefault="000E655E" w:rsidP="007B7033">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Längere Zitate werden </w:t>
      </w:r>
      <w:r w:rsidR="005A245D" w:rsidRPr="006E553D">
        <w:rPr>
          <w:rFonts w:ascii="Times New Roman" w:hAnsi="Times New Roman" w:cs="Times New Roman"/>
          <w:sz w:val="24"/>
          <w:szCs w:val="24"/>
        </w:rPr>
        <w:t xml:space="preserve">zudem </w:t>
      </w:r>
      <w:r w:rsidR="003318E0" w:rsidRPr="006E553D">
        <w:rPr>
          <w:rFonts w:ascii="Times New Roman" w:hAnsi="Times New Roman" w:cs="Times New Roman"/>
          <w:sz w:val="24"/>
          <w:szCs w:val="24"/>
        </w:rPr>
        <w:t xml:space="preserve">durch </w:t>
      </w:r>
      <w:r w:rsidR="006D6B23" w:rsidRPr="006E553D">
        <w:rPr>
          <w:rFonts w:ascii="Times New Roman" w:hAnsi="Times New Roman" w:cs="Times New Roman"/>
          <w:sz w:val="24"/>
          <w:szCs w:val="24"/>
        </w:rPr>
        <w:t xml:space="preserve">Abstände oder </w:t>
      </w:r>
      <w:r w:rsidR="003318E0" w:rsidRPr="006E553D">
        <w:rPr>
          <w:rFonts w:ascii="Times New Roman" w:hAnsi="Times New Roman" w:cs="Times New Roman"/>
          <w:sz w:val="24"/>
          <w:szCs w:val="24"/>
        </w:rPr>
        <w:t>Leerzeile</w:t>
      </w:r>
      <w:r w:rsidR="00802173">
        <w:rPr>
          <w:rFonts w:ascii="Times New Roman" w:hAnsi="Times New Roman" w:cs="Times New Roman"/>
          <w:sz w:val="24"/>
          <w:szCs w:val="24"/>
        </w:rPr>
        <w:t>n</w:t>
      </w:r>
      <w:r w:rsidR="006D6B23" w:rsidRPr="006E553D">
        <w:rPr>
          <w:rFonts w:ascii="Times New Roman" w:hAnsi="Times New Roman" w:cs="Times New Roman"/>
          <w:sz w:val="24"/>
          <w:szCs w:val="24"/>
        </w:rPr>
        <w:t xml:space="preserve"> vom </w:t>
      </w:r>
      <w:r w:rsidR="00802173">
        <w:rPr>
          <w:rFonts w:ascii="Times New Roman" w:hAnsi="Times New Roman" w:cs="Times New Roman"/>
          <w:sz w:val="24"/>
          <w:szCs w:val="24"/>
        </w:rPr>
        <w:t>restlichen T</w:t>
      </w:r>
      <w:r w:rsidR="006D6B23" w:rsidRPr="006E553D">
        <w:rPr>
          <w:rFonts w:ascii="Times New Roman" w:hAnsi="Times New Roman" w:cs="Times New Roman"/>
          <w:sz w:val="24"/>
          <w:szCs w:val="24"/>
        </w:rPr>
        <w:t xml:space="preserve">ext abgesetzt, </w:t>
      </w:r>
      <w:r w:rsidR="00802173">
        <w:rPr>
          <w:rFonts w:ascii="Times New Roman" w:hAnsi="Times New Roman" w:cs="Times New Roman"/>
          <w:sz w:val="24"/>
          <w:szCs w:val="24"/>
        </w:rPr>
        <w:t xml:space="preserve">der Abstand ist 1-zeilig </w:t>
      </w:r>
      <w:r w:rsidR="006D6B23" w:rsidRPr="006E553D">
        <w:rPr>
          <w:rFonts w:ascii="Times New Roman" w:hAnsi="Times New Roman" w:cs="Times New Roman"/>
          <w:sz w:val="24"/>
          <w:szCs w:val="24"/>
        </w:rPr>
        <w:t xml:space="preserve">und es wird eine um 1pt. </w:t>
      </w:r>
      <w:r w:rsidR="003318E0" w:rsidRPr="006E553D">
        <w:rPr>
          <w:rFonts w:ascii="Times New Roman" w:hAnsi="Times New Roman" w:cs="Times New Roman"/>
          <w:sz w:val="24"/>
          <w:szCs w:val="24"/>
        </w:rPr>
        <w:t>kleinere Schriftgröße</w:t>
      </w:r>
      <w:r w:rsidR="006D6B23" w:rsidRPr="006E553D">
        <w:rPr>
          <w:rFonts w:ascii="Times New Roman" w:hAnsi="Times New Roman" w:cs="Times New Roman"/>
          <w:sz w:val="24"/>
          <w:szCs w:val="24"/>
        </w:rPr>
        <w:t xml:space="preserve"> gewählt</w:t>
      </w:r>
      <w:r w:rsidR="000B08EC" w:rsidRPr="006E553D">
        <w:rPr>
          <w:rFonts w:ascii="Times New Roman" w:hAnsi="Times New Roman" w:cs="Times New Roman"/>
          <w:sz w:val="24"/>
          <w:szCs w:val="24"/>
        </w:rPr>
        <w:t xml:space="preserve"> (</w:t>
      </w:r>
      <w:r w:rsidR="006D6B23" w:rsidRPr="006E553D">
        <w:rPr>
          <w:rFonts w:ascii="Times New Roman" w:hAnsi="Times New Roman" w:cs="Times New Roman"/>
          <w:sz w:val="24"/>
          <w:szCs w:val="24"/>
        </w:rPr>
        <w:t>in Times New Roman</w:t>
      </w:r>
      <w:r w:rsidRPr="006E553D">
        <w:rPr>
          <w:rFonts w:ascii="Times New Roman" w:hAnsi="Times New Roman" w:cs="Times New Roman"/>
          <w:sz w:val="24"/>
          <w:szCs w:val="24"/>
        </w:rPr>
        <w:t xml:space="preserve"> </w:t>
      </w:r>
      <w:r w:rsidR="000B08EC" w:rsidRPr="006E553D">
        <w:rPr>
          <w:rFonts w:ascii="Times New Roman" w:hAnsi="Times New Roman" w:cs="Times New Roman"/>
          <w:sz w:val="24"/>
          <w:szCs w:val="24"/>
        </w:rPr>
        <w:t>11pt)</w:t>
      </w:r>
      <w:r w:rsidR="006D6B23" w:rsidRPr="006E553D">
        <w:rPr>
          <w:rFonts w:ascii="Times New Roman" w:hAnsi="Times New Roman" w:cs="Times New Roman"/>
          <w:sz w:val="24"/>
          <w:szCs w:val="24"/>
        </w:rPr>
        <w:t>.</w:t>
      </w:r>
      <w:r w:rsidR="003A3A26">
        <w:rPr>
          <w:rFonts w:ascii="Times New Roman" w:hAnsi="Times New Roman" w:cs="Times New Roman"/>
          <w:sz w:val="24"/>
          <w:szCs w:val="24"/>
        </w:rPr>
        <w:t xml:space="preserve"> </w:t>
      </w:r>
      <w:r w:rsidR="005B48B3">
        <w:rPr>
          <w:rFonts w:ascii="Times New Roman" w:hAnsi="Times New Roman" w:cs="Times New Roman"/>
          <w:sz w:val="24"/>
          <w:szCs w:val="24"/>
        </w:rPr>
        <w:t xml:space="preserve">Die Anführungszeichen werden in eingerückten Zitaten weggelassen. </w:t>
      </w:r>
      <w:r w:rsidR="007E0561">
        <w:rPr>
          <w:rFonts w:ascii="Times New Roman" w:hAnsi="Times New Roman" w:cs="Times New Roman"/>
          <w:sz w:val="24"/>
          <w:szCs w:val="24"/>
        </w:rPr>
        <w:t>„</w:t>
      </w:r>
      <w:r w:rsidR="003318E0" w:rsidRPr="006E553D">
        <w:rPr>
          <w:rFonts w:ascii="Times New Roman" w:hAnsi="Times New Roman" w:cs="Times New Roman"/>
          <w:sz w:val="24"/>
          <w:szCs w:val="24"/>
        </w:rPr>
        <w:t xml:space="preserve">Zitate innerhalb von </w:t>
      </w:r>
      <w:r w:rsidR="007E0561">
        <w:rPr>
          <w:rFonts w:ascii="Times New Roman" w:hAnsi="Times New Roman" w:cs="Times New Roman"/>
          <w:sz w:val="24"/>
          <w:szCs w:val="24"/>
        </w:rPr>
        <w:t>‚</w:t>
      </w:r>
      <w:r w:rsidR="003318E0" w:rsidRPr="006E553D">
        <w:rPr>
          <w:rFonts w:ascii="Times New Roman" w:hAnsi="Times New Roman" w:cs="Times New Roman"/>
          <w:sz w:val="24"/>
          <w:szCs w:val="24"/>
        </w:rPr>
        <w:t>Zitaten</w:t>
      </w:r>
      <w:r w:rsidR="007E0561">
        <w:rPr>
          <w:rFonts w:ascii="Times New Roman" w:hAnsi="Times New Roman" w:cs="Times New Roman"/>
          <w:sz w:val="24"/>
          <w:szCs w:val="24"/>
        </w:rPr>
        <w:t>‘</w:t>
      </w:r>
      <w:r w:rsidR="003318E0" w:rsidRPr="006E553D">
        <w:rPr>
          <w:rFonts w:ascii="Times New Roman" w:hAnsi="Times New Roman" w:cs="Times New Roman"/>
          <w:sz w:val="24"/>
          <w:szCs w:val="24"/>
        </w:rPr>
        <w:t xml:space="preserve"> werden in einfache Anführungszeichen gesetzt.</w:t>
      </w:r>
      <w:r w:rsidR="007E0561">
        <w:rPr>
          <w:rFonts w:ascii="Times New Roman" w:hAnsi="Times New Roman" w:cs="Times New Roman"/>
          <w:sz w:val="24"/>
          <w:szCs w:val="24"/>
        </w:rPr>
        <w:t>“</w:t>
      </w:r>
      <w:r w:rsidR="007E0561">
        <w:rPr>
          <w:rStyle w:val="Funotenzeichen"/>
          <w:rFonts w:ascii="Times New Roman" w:hAnsi="Times New Roman" w:cs="Times New Roman"/>
          <w:sz w:val="24"/>
          <w:szCs w:val="24"/>
        </w:rPr>
        <w:footnoteReference w:id="38"/>
      </w:r>
      <w:r w:rsidR="003318E0" w:rsidRPr="006E553D">
        <w:rPr>
          <w:rFonts w:ascii="Times New Roman" w:hAnsi="Times New Roman" w:cs="Times New Roman"/>
          <w:sz w:val="24"/>
          <w:szCs w:val="24"/>
        </w:rPr>
        <w:t xml:space="preserve"> </w:t>
      </w:r>
    </w:p>
    <w:p w14:paraId="79CB0EE4" w14:textId="0A8E3229" w:rsidR="00DC230C" w:rsidRPr="006E553D" w:rsidRDefault="00DC230C" w:rsidP="000E4936">
      <w:pPr>
        <w:spacing w:after="24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Jedes Zitat ist aus der originalen Quelle nachzuweisen. </w:t>
      </w:r>
      <w:r w:rsidR="0083597E">
        <w:rPr>
          <w:rFonts w:ascii="Times New Roman" w:hAnsi="Times New Roman" w:cs="Times New Roman"/>
          <w:sz w:val="24"/>
          <w:szCs w:val="24"/>
        </w:rPr>
        <w:t>Findet sich</w:t>
      </w:r>
      <w:r w:rsidR="008B171E"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also </w:t>
      </w:r>
      <w:r w:rsidR="008B171E" w:rsidRPr="006E553D">
        <w:rPr>
          <w:rFonts w:ascii="Times New Roman" w:hAnsi="Times New Roman" w:cs="Times New Roman"/>
          <w:sz w:val="24"/>
          <w:szCs w:val="24"/>
        </w:rPr>
        <w:t xml:space="preserve">in </w:t>
      </w:r>
      <w:r w:rsidRPr="006E553D">
        <w:rPr>
          <w:rFonts w:ascii="Times New Roman" w:hAnsi="Times New Roman" w:cs="Times New Roman"/>
          <w:sz w:val="24"/>
          <w:szCs w:val="24"/>
        </w:rPr>
        <w:t>ein</w:t>
      </w:r>
      <w:r w:rsidR="008B171E" w:rsidRPr="006E553D">
        <w:rPr>
          <w:rFonts w:ascii="Times New Roman" w:hAnsi="Times New Roman" w:cs="Times New Roman"/>
          <w:sz w:val="24"/>
          <w:szCs w:val="24"/>
        </w:rPr>
        <w:t>em</w:t>
      </w:r>
      <w:r w:rsidRPr="006E553D">
        <w:rPr>
          <w:rFonts w:ascii="Times New Roman" w:hAnsi="Times New Roman" w:cs="Times New Roman"/>
          <w:sz w:val="24"/>
          <w:szCs w:val="24"/>
        </w:rPr>
        <w:t xml:space="preserve"> Forschungstext </w:t>
      </w:r>
      <w:r w:rsidR="008B171E" w:rsidRPr="006E553D">
        <w:rPr>
          <w:rFonts w:ascii="Times New Roman" w:hAnsi="Times New Roman" w:cs="Times New Roman"/>
          <w:sz w:val="24"/>
          <w:szCs w:val="24"/>
        </w:rPr>
        <w:t xml:space="preserve">ein Zitat von </w:t>
      </w:r>
      <w:r w:rsidRPr="006E553D">
        <w:rPr>
          <w:rFonts w:ascii="Times New Roman" w:hAnsi="Times New Roman" w:cs="Times New Roman"/>
          <w:sz w:val="24"/>
          <w:szCs w:val="24"/>
        </w:rPr>
        <w:t>z. B. Virginia Woolf</w:t>
      </w:r>
      <w:r w:rsidR="008B171E" w:rsidRPr="006E553D">
        <w:rPr>
          <w:rFonts w:ascii="Times New Roman" w:hAnsi="Times New Roman" w:cs="Times New Roman"/>
          <w:sz w:val="24"/>
          <w:szCs w:val="24"/>
        </w:rPr>
        <w:t xml:space="preserve">, </w:t>
      </w:r>
      <w:proofErr w:type="gramStart"/>
      <w:r w:rsidR="008B171E" w:rsidRPr="006E553D">
        <w:rPr>
          <w:rFonts w:ascii="Times New Roman" w:hAnsi="Times New Roman" w:cs="Times New Roman"/>
          <w:sz w:val="24"/>
          <w:szCs w:val="24"/>
        </w:rPr>
        <w:t>das</w:t>
      </w:r>
      <w:proofErr w:type="gramEnd"/>
      <w:r w:rsidR="008B171E" w:rsidRPr="006E553D">
        <w:rPr>
          <w:rFonts w:ascii="Times New Roman" w:hAnsi="Times New Roman" w:cs="Times New Roman"/>
          <w:sz w:val="24"/>
          <w:szCs w:val="24"/>
        </w:rPr>
        <w:t xml:space="preserve"> man gerne selbst</w:t>
      </w:r>
      <w:r w:rsidRPr="006E553D">
        <w:rPr>
          <w:rFonts w:ascii="Times New Roman" w:hAnsi="Times New Roman" w:cs="Times New Roman"/>
          <w:sz w:val="24"/>
          <w:szCs w:val="24"/>
        </w:rPr>
        <w:t xml:space="preserve"> zitier</w:t>
      </w:r>
      <w:r w:rsidR="008B171E" w:rsidRPr="006E553D">
        <w:rPr>
          <w:rFonts w:ascii="Times New Roman" w:hAnsi="Times New Roman" w:cs="Times New Roman"/>
          <w:sz w:val="24"/>
          <w:szCs w:val="24"/>
        </w:rPr>
        <w:t>en möchte</w:t>
      </w:r>
      <w:r w:rsidRPr="006E553D">
        <w:rPr>
          <w:rFonts w:ascii="Times New Roman" w:hAnsi="Times New Roman" w:cs="Times New Roman"/>
          <w:sz w:val="24"/>
          <w:szCs w:val="24"/>
        </w:rPr>
        <w:t>, dann ist der Text von Woolf gesondert zu besorgen, das Zitat nachzuschlagen und dann aus dem Or</w:t>
      </w:r>
      <w:r w:rsidR="008B171E" w:rsidRPr="006E553D">
        <w:rPr>
          <w:rFonts w:ascii="Times New Roman" w:hAnsi="Times New Roman" w:cs="Times New Roman"/>
          <w:sz w:val="24"/>
          <w:szCs w:val="24"/>
        </w:rPr>
        <w:t>i</w:t>
      </w:r>
      <w:r w:rsidRPr="006E553D">
        <w:rPr>
          <w:rFonts w:ascii="Times New Roman" w:hAnsi="Times New Roman" w:cs="Times New Roman"/>
          <w:sz w:val="24"/>
          <w:szCs w:val="24"/>
        </w:rPr>
        <w:t>ginal zu zitieren. Manchmal ist das nicht möglich, weil ein Text nicht mehr erhältlich oder nicht zugänglich ist. In diesem Fall dürfen die Zitate ausnahmsweise über andere übernommen werden, allerdings</w:t>
      </w:r>
      <w:r w:rsidR="008B171E" w:rsidRPr="006E553D">
        <w:rPr>
          <w:rFonts w:ascii="Times New Roman" w:hAnsi="Times New Roman" w:cs="Times New Roman"/>
          <w:sz w:val="24"/>
          <w:szCs w:val="24"/>
        </w:rPr>
        <w:t xml:space="preserve"> wird dann trotzdem erst die originale Quelle angegeben.</w:t>
      </w:r>
      <w:r w:rsidR="008B171E" w:rsidRPr="006E553D">
        <w:rPr>
          <w:rStyle w:val="Funotenzeichen"/>
          <w:rFonts w:ascii="Times New Roman" w:hAnsi="Times New Roman" w:cs="Times New Roman"/>
          <w:sz w:val="24"/>
          <w:szCs w:val="24"/>
        </w:rPr>
        <w:footnoteReference w:id="39"/>
      </w:r>
      <w:r w:rsidR="008B171E" w:rsidRPr="006E553D">
        <w:rPr>
          <w:rFonts w:ascii="Times New Roman" w:hAnsi="Times New Roman" w:cs="Times New Roman"/>
          <w:sz w:val="24"/>
          <w:szCs w:val="24"/>
        </w:rPr>
        <w:t xml:space="preserve"> </w:t>
      </w:r>
    </w:p>
    <w:tbl>
      <w:tblPr>
        <w:tblStyle w:val="Tabellenraster"/>
        <w:tblW w:w="8221" w:type="dxa"/>
        <w:tblInd w:w="421" w:type="dxa"/>
        <w:tblLook w:val="04A0" w:firstRow="1" w:lastRow="0" w:firstColumn="1" w:lastColumn="0" w:noHBand="0" w:noVBand="1"/>
      </w:tblPr>
      <w:tblGrid>
        <w:gridCol w:w="8221"/>
      </w:tblGrid>
      <w:tr w:rsidR="002C5248" w:rsidRPr="006E553D" w14:paraId="0CB22B34" w14:textId="77777777" w:rsidTr="000E4936">
        <w:tc>
          <w:tcPr>
            <w:tcW w:w="8221" w:type="dxa"/>
          </w:tcPr>
          <w:p w14:paraId="66740A0B" w14:textId="616A8B7F" w:rsidR="002C5248" w:rsidRPr="006E553D" w:rsidRDefault="002C5248" w:rsidP="002C5248">
            <w:pPr>
              <w:spacing w:before="60" w:after="120"/>
              <w:rPr>
                <w:rFonts w:ascii="Times New Roman" w:hAnsi="Times New Roman" w:cs="Times New Roman"/>
                <w:sz w:val="24"/>
                <w:szCs w:val="24"/>
              </w:rPr>
            </w:pPr>
            <w:r w:rsidRPr="006E553D">
              <w:rPr>
                <w:rFonts w:ascii="Times New Roman" w:hAnsi="Times New Roman" w:cs="Times New Roman"/>
                <w:sz w:val="24"/>
                <w:szCs w:val="24"/>
              </w:rPr>
              <w:t>Jedes, wirklich: jedes Zitat, sei es wörtlich oder dem Sinne nach, ist nachzuweisen.</w:t>
            </w:r>
          </w:p>
        </w:tc>
      </w:tr>
    </w:tbl>
    <w:p w14:paraId="70F90B17" w14:textId="5D8F2B85" w:rsidR="00D46B70" w:rsidRPr="006E553D" w:rsidRDefault="00D46B70" w:rsidP="003318E0">
      <w:pPr>
        <w:rPr>
          <w:rFonts w:ascii="Times New Roman" w:hAnsi="Times New Roman" w:cs="Times New Roman"/>
          <w:sz w:val="24"/>
          <w:szCs w:val="24"/>
        </w:rPr>
      </w:pPr>
    </w:p>
    <w:p w14:paraId="3337318B" w14:textId="6AAF097D" w:rsidR="00CD5D3E" w:rsidRPr="006E553D" w:rsidRDefault="002F293A" w:rsidP="003318E0">
      <w:pPr>
        <w:rPr>
          <w:rFonts w:ascii="Times New Roman" w:hAnsi="Times New Roman" w:cs="Times New Roman"/>
          <w:b/>
          <w:bCs/>
          <w:sz w:val="24"/>
          <w:szCs w:val="24"/>
        </w:rPr>
      </w:pPr>
      <w:r w:rsidRPr="006E553D">
        <w:rPr>
          <w:rFonts w:ascii="Times New Roman" w:hAnsi="Times New Roman" w:cs="Times New Roman"/>
          <w:b/>
          <w:bCs/>
          <w:sz w:val="24"/>
          <w:szCs w:val="24"/>
        </w:rPr>
        <w:lastRenderedPageBreak/>
        <w:t>V</w:t>
      </w:r>
      <w:r w:rsidR="00CD5D3E" w:rsidRPr="006E553D">
        <w:rPr>
          <w:rFonts w:ascii="Times New Roman" w:hAnsi="Times New Roman" w:cs="Times New Roman"/>
          <w:b/>
          <w:bCs/>
          <w:sz w:val="24"/>
          <w:szCs w:val="24"/>
        </w:rPr>
        <w:t xml:space="preserve">. </w:t>
      </w:r>
      <w:r w:rsidR="00CD5D3E" w:rsidRPr="006E553D">
        <w:rPr>
          <w:rFonts w:ascii="Times New Roman" w:hAnsi="Times New Roman" w:cs="Times New Roman"/>
          <w:b/>
          <w:bCs/>
          <w:sz w:val="24"/>
          <w:szCs w:val="24"/>
        </w:rPr>
        <w:tab/>
        <w:t xml:space="preserve">Verzeichnisse </w:t>
      </w:r>
    </w:p>
    <w:p w14:paraId="03FE5841" w14:textId="77777777" w:rsidR="00CD5D3E" w:rsidRPr="006E553D" w:rsidRDefault="00CD5D3E" w:rsidP="003318E0">
      <w:pPr>
        <w:rPr>
          <w:rFonts w:ascii="Times New Roman" w:hAnsi="Times New Roman" w:cs="Times New Roman"/>
          <w:b/>
          <w:bCs/>
          <w:sz w:val="24"/>
          <w:szCs w:val="24"/>
        </w:rPr>
      </w:pPr>
    </w:p>
    <w:p w14:paraId="66C52849" w14:textId="5D4CF20E" w:rsidR="003318E0" w:rsidRPr="006E553D" w:rsidRDefault="002F293A" w:rsidP="00D124F0">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t>V</w:t>
      </w:r>
      <w:r w:rsidR="00CD5D3E" w:rsidRPr="006E553D">
        <w:rPr>
          <w:rFonts w:ascii="Times New Roman" w:hAnsi="Times New Roman" w:cs="Times New Roman"/>
          <w:b/>
          <w:bCs/>
          <w:sz w:val="24"/>
          <w:szCs w:val="24"/>
        </w:rPr>
        <w:t xml:space="preserve">.1 </w:t>
      </w:r>
      <w:r w:rsidR="00CD5D3E" w:rsidRPr="006E553D">
        <w:rPr>
          <w:rFonts w:ascii="Times New Roman" w:hAnsi="Times New Roman" w:cs="Times New Roman"/>
          <w:b/>
          <w:bCs/>
          <w:sz w:val="24"/>
          <w:szCs w:val="24"/>
        </w:rPr>
        <w:tab/>
      </w:r>
      <w:r w:rsidR="00B9649D" w:rsidRPr="006E553D">
        <w:rPr>
          <w:rFonts w:ascii="Times New Roman" w:hAnsi="Times New Roman" w:cs="Times New Roman"/>
          <w:b/>
          <w:bCs/>
          <w:sz w:val="24"/>
          <w:szCs w:val="24"/>
        </w:rPr>
        <w:t>Literaturverzeichnis</w:t>
      </w:r>
    </w:p>
    <w:p w14:paraId="62561DA9" w14:textId="6A7FE959" w:rsidR="00EB2067" w:rsidRPr="006E553D" w:rsidRDefault="00EB2067" w:rsidP="000B2DCB">
      <w:pPr>
        <w:spacing w:after="120"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Das Literaturverzeichnis umfasst sämtliche Titel, die im Laufe der Arbeit zitiert werden oder auf die verwiesen wird. Die vollständigen bibliographischen Angaben werden in alphabetischer Reihenfolge nach </w:t>
      </w:r>
      <w:r w:rsidR="00917397">
        <w:rPr>
          <w:rFonts w:ascii="Times New Roman" w:hAnsi="Times New Roman" w:cs="Times New Roman"/>
          <w:sz w:val="24"/>
          <w:szCs w:val="24"/>
        </w:rPr>
        <w:t>Nach</w:t>
      </w:r>
      <w:r w:rsidRPr="006E553D">
        <w:rPr>
          <w:rFonts w:ascii="Times New Roman" w:hAnsi="Times New Roman" w:cs="Times New Roman"/>
          <w:sz w:val="24"/>
          <w:szCs w:val="24"/>
        </w:rPr>
        <w:t xml:space="preserve">namen aufgeführt. </w:t>
      </w:r>
      <w:r w:rsidR="008F54F7" w:rsidRPr="006E553D">
        <w:rPr>
          <w:rFonts w:ascii="Times New Roman" w:hAnsi="Times New Roman" w:cs="Times New Roman"/>
          <w:sz w:val="24"/>
          <w:szCs w:val="24"/>
        </w:rPr>
        <w:t xml:space="preserve">Quellen und Forschung (bzw. </w:t>
      </w:r>
      <w:r w:rsidRPr="006E553D">
        <w:rPr>
          <w:rFonts w:ascii="Times New Roman" w:hAnsi="Times New Roman" w:cs="Times New Roman"/>
          <w:sz w:val="24"/>
          <w:szCs w:val="24"/>
        </w:rPr>
        <w:t>Primär- und Sekundärliteratur</w:t>
      </w:r>
      <w:r w:rsidR="008F54F7" w:rsidRPr="006E553D">
        <w:rPr>
          <w:rFonts w:ascii="Times New Roman" w:hAnsi="Times New Roman" w:cs="Times New Roman"/>
          <w:sz w:val="24"/>
          <w:szCs w:val="24"/>
        </w:rPr>
        <w:t>)</w:t>
      </w:r>
      <w:r w:rsidR="00E70845">
        <w:rPr>
          <w:rFonts w:ascii="Times New Roman" w:hAnsi="Times New Roman" w:cs="Times New Roman"/>
          <w:sz w:val="24"/>
          <w:szCs w:val="24"/>
        </w:rPr>
        <w:t xml:space="preserve"> müssen nicht, können aber</w:t>
      </w:r>
      <w:r w:rsidRPr="006E553D">
        <w:rPr>
          <w:rFonts w:ascii="Times New Roman" w:hAnsi="Times New Roman" w:cs="Times New Roman"/>
          <w:sz w:val="24"/>
          <w:szCs w:val="24"/>
        </w:rPr>
        <w:t xml:space="preserve"> gesondert aufgeführt</w:t>
      </w:r>
      <w:r w:rsidR="00E70845">
        <w:rPr>
          <w:rFonts w:ascii="Times New Roman" w:hAnsi="Times New Roman" w:cs="Times New Roman"/>
          <w:sz w:val="24"/>
          <w:szCs w:val="24"/>
        </w:rPr>
        <w:t xml:space="preserve"> werden</w:t>
      </w:r>
      <w:r w:rsidR="00404BDD" w:rsidRPr="006E553D">
        <w:rPr>
          <w:rFonts w:ascii="Times New Roman" w:hAnsi="Times New Roman" w:cs="Times New Roman"/>
          <w:sz w:val="24"/>
          <w:szCs w:val="24"/>
        </w:rPr>
        <w:t>.</w:t>
      </w:r>
      <w:r w:rsidR="008F54F7" w:rsidRPr="006E553D">
        <w:rPr>
          <w:rFonts w:ascii="Times New Roman" w:hAnsi="Times New Roman" w:cs="Times New Roman"/>
          <w:sz w:val="24"/>
          <w:szCs w:val="24"/>
        </w:rPr>
        <w:t xml:space="preserve"> </w:t>
      </w:r>
      <w:r w:rsidR="00E70845">
        <w:rPr>
          <w:rFonts w:ascii="Times New Roman" w:hAnsi="Times New Roman" w:cs="Times New Roman"/>
          <w:sz w:val="24"/>
          <w:szCs w:val="24"/>
        </w:rPr>
        <w:t>In diesem Fall werden u</w:t>
      </w:r>
      <w:r w:rsidR="008F54F7" w:rsidRPr="006E553D">
        <w:rPr>
          <w:rFonts w:ascii="Times New Roman" w:hAnsi="Times New Roman" w:cs="Times New Roman"/>
          <w:sz w:val="24"/>
          <w:szCs w:val="24"/>
        </w:rPr>
        <w:t xml:space="preserve">nter </w:t>
      </w:r>
      <w:r w:rsidR="00404BDD" w:rsidRPr="006E553D">
        <w:rPr>
          <w:rFonts w:ascii="Times New Roman" w:hAnsi="Times New Roman" w:cs="Times New Roman"/>
          <w:sz w:val="24"/>
          <w:szCs w:val="24"/>
        </w:rPr>
        <w:t>‚</w:t>
      </w:r>
      <w:r w:rsidR="008F54F7" w:rsidRPr="006E553D">
        <w:rPr>
          <w:rFonts w:ascii="Times New Roman" w:hAnsi="Times New Roman" w:cs="Times New Roman"/>
          <w:sz w:val="24"/>
          <w:szCs w:val="24"/>
        </w:rPr>
        <w:t>Quellen</w:t>
      </w:r>
      <w:r w:rsidR="00404BDD" w:rsidRPr="006E553D">
        <w:rPr>
          <w:rFonts w:ascii="Times New Roman" w:hAnsi="Times New Roman" w:cs="Times New Roman"/>
          <w:sz w:val="24"/>
          <w:szCs w:val="24"/>
        </w:rPr>
        <w:t>‘</w:t>
      </w:r>
      <w:r w:rsidR="008F54F7" w:rsidRPr="006E553D">
        <w:rPr>
          <w:rFonts w:ascii="Times New Roman" w:hAnsi="Times New Roman" w:cs="Times New Roman"/>
          <w:sz w:val="24"/>
          <w:szCs w:val="24"/>
        </w:rPr>
        <w:t xml:space="preserve"> </w:t>
      </w:r>
      <w:r w:rsidR="007A2763" w:rsidRPr="006E553D">
        <w:rPr>
          <w:rFonts w:ascii="Times New Roman" w:hAnsi="Times New Roman" w:cs="Times New Roman"/>
          <w:sz w:val="24"/>
          <w:szCs w:val="24"/>
        </w:rPr>
        <w:t>(</w:t>
      </w:r>
      <w:r w:rsidR="00CC6C98" w:rsidRPr="006E553D">
        <w:rPr>
          <w:rFonts w:ascii="Times New Roman" w:hAnsi="Times New Roman" w:cs="Times New Roman"/>
          <w:sz w:val="24"/>
          <w:szCs w:val="24"/>
        </w:rPr>
        <w:t>oder</w:t>
      </w:r>
      <w:r w:rsidR="007A2763" w:rsidRPr="006E553D">
        <w:rPr>
          <w:rFonts w:ascii="Times New Roman" w:hAnsi="Times New Roman" w:cs="Times New Roman"/>
          <w:sz w:val="24"/>
          <w:szCs w:val="24"/>
        </w:rPr>
        <w:t xml:space="preserve"> </w:t>
      </w:r>
      <w:r w:rsidR="003626FA" w:rsidRPr="006E553D">
        <w:rPr>
          <w:rFonts w:ascii="Times New Roman" w:hAnsi="Times New Roman" w:cs="Times New Roman"/>
          <w:sz w:val="24"/>
          <w:szCs w:val="24"/>
        </w:rPr>
        <w:t>‚</w:t>
      </w:r>
      <w:r w:rsidR="007A2763" w:rsidRPr="006E553D">
        <w:rPr>
          <w:rFonts w:ascii="Times New Roman" w:hAnsi="Times New Roman" w:cs="Times New Roman"/>
          <w:sz w:val="24"/>
          <w:szCs w:val="24"/>
        </w:rPr>
        <w:t>Primärliteratur</w:t>
      </w:r>
      <w:r w:rsidR="003626FA" w:rsidRPr="006E553D">
        <w:rPr>
          <w:rFonts w:ascii="Times New Roman" w:hAnsi="Times New Roman" w:cs="Times New Roman"/>
          <w:sz w:val="24"/>
          <w:szCs w:val="24"/>
        </w:rPr>
        <w:t>‘</w:t>
      </w:r>
      <w:r w:rsidR="007A2763" w:rsidRPr="006E553D">
        <w:rPr>
          <w:rFonts w:ascii="Times New Roman" w:hAnsi="Times New Roman" w:cs="Times New Roman"/>
          <w:sz w:val="24"/>
          <w:szCs w:val="24"/>
        </w:rPr>
        <w:t xml:space="preserve">) </w:t>
      </w:r>
      <w:r w:rsidR="00C5215E" w:rsidRPr="006E553D">
        <w:rPr>
          <w:rFonts w:ascii="Times New Roman" w:hAnsi="Times New Roman" w:cs="Times New Roman"/>
          <w:sz w:val="24"/>
          <w:szCs w:val="24"/>
        </w:rPr>
        <w:t>alle</w:t>
      </w:r>
      <w:r w:rsidR="008F54F7" w:rsidRPr="006E553D">
        <w:rPr>
          <w:rFonts w:ascii="Times New Roman" w:hAnsi="Times New Roman" w:cs="Times New Roman"/>
          <w:sz w:val="24"/>
          <w:szCs w:val="24"/>
        </w:rPr>
        <w:t xml:space="preserve"> Texte aufgeführt, die Gegenstand der Untersuchung und Analysen sind. Unter </w:t>
      </w:r>
      <w:r w:rsidR="00404BDD" w:rsidRPr="006E553D">
        <w:rPr>
          <w:rFonts w:ascii="Times New Roman" w:hAnsi="Times New Roman" w:cs="Times New Roman"/>
          <w:sz w:val="24"/>
          <w:szCs w:val="24"/>
        </w:rPr>
        <w:t>‚</w:t>
      </w:r>
      <w:r w:rsidR="008F54F7" w:rsidRPr="006E553D">
        <w:rPr>
          <w:rFonts w:ascii="Times New Roman" w:hAnsi="Times New Roman" w:cs="Times New Roman"/>
          <w:sz w:val="24"/>
          <w:szCs w:val="24"/>
        </w:rPr>
        <w:t>Forschung</w:t>
      </w:r>
      <w:r w:rsidR="00404BDD" w:rsidRPr="006E553D">
        <w:rPr>
          <w:rFonts w:ascii="Times New Roman" w:hAnsi="Times New Roman" w:cs="Times New Roman"/>
          <w:sz w:val="24"/>
          <w:szCs w:val="24"/>
        </w:rPr>
        <w:t>‘</w:t>
      </w:r>
      <w:r w:rsidR="008F54F7" w:rsidRPr="006E553D">
        <w:rPr>
          <w:rFonts w:ascii="Times New Roman" w:hAnsi="Times New Roman" w:cs="Times New Roman"/>
          <w:sz w:val="24"/>
          <w:szCs w:val="24"/>
        </w:rPr>
        <w:t xml:space="preserve"> </w:t>
      </w:r>
      <w:r w:rsidR="007A2763" w:rsidRPr="006E553D">
        <w:rPr>
          <w:rFonts w:ascii="Times New Roman" w:hAnsi="Times New Roman" w:cs="Times New Roman"/>
          <w:sz w:val="24"/>
          <w:szCs w:val="24"/>
        </w:rPr>
        <w:t>(o</w:t>
      </w:r>
      <w:r w:rsidR="00CC6C98" w:rsidRPr="006E553D">
        <w:rPr>
          <w:rFonts w:ascii="Times New Roman" w:hAnsi="Times New Roman" w:cs="Times New Roman"/>
          <w:sz w:val="24"/>
          <w:szCs w:val="24"/>
        </w:rPr>
        <w:t>der</w:t>
      </w:r>
      <w:r w:rsidR="007A2763" w:rsidRPr="006E553D">
        <w:rPr>
          <w:rFonts w:ascii="Times New Roman" w:hAnsi="Times New Roman" w:cs="Times New Roman"/>
          <w:sz w:val="24"/>
          <w:szCs w:val="24"/>
        </w:rPr>
        <w:t xml:space="preserve"> </w:t>
      </w:r>
      <w:r w:rsidR="003626FA" w:rsidRPr="006E553D">
        <w:rPr>
          <w:rFonts w:ascii="Times New Roman" w:hAnsi="Times New Roman" w:cs="Times New Roman"/>
          <w:sz w:val="24"/>
          <w:szCs w:val="24"/>
        </w:rPr>
        <w:t>‚</w:t>
      </w:r>
      <w:r w:rsidR="007A2763" w:rsidRPr="006E553D">
        <w:rPr>
          <w:rFonts w:ascii="Times New Roman" w:hAnsi="Times New Roman" w:cs="Times New Roman"/>
          <w:sz w:val="24"/>
          <w:szCs w:val="24"/>
        </w:rPr>
        <w:t>Sekundärliteratur</w:t>
      </w:r>
      <w:r w:rsidR="003626FA" w:rsidRPr="006E553D">
        <w:rPr>
          <w:rFonts w:ascii="Times New Roman" w:hAnsi="Times New Roman" w:cs="Times New Roman"/>
          <w:sz w:val="24"/>
          <w:szCs w:val="24"/>
        </w:rPr>
        <w:t>‘</w:t>
      </w:r>
      <w:r w:rsidR="007A2763" w:rsidRPr="006E553D">
        <w:rPr>
          <w:rFonts w:ascii="Times New Roman" w:hAnsi="Times New Roman" w:cs="Times New Roman"/>
          <w:sz w:val="24"/>
          <w:szCs w:val="24"/>
        </w:rPr>
        <w:t xml:space="preserve">) </w:t>
      </w:r>
      <w:r w:rsidR="008F54F7" w:rsidRPr="006E553D">
        <w:rPr>
          <w:rFonts w:ascii="Times New Roman" w:hAnsi="Times New Roman" w:cs="Times New Roman"/>
          <w:sz w:val="24"/>
          <w:szCs w:val="24"/>
        </w:rPr>
        <w:t xml:space="preserve">werden alle Texte aufgeführt, die für die Untersuchung und Analyse der Quellen hinzugezogen </w:t>
      </w:r>
      <w:r w:rsidR="00A655A6" w:rsidRPr="006E553D">
        <w:rPr>
          <w:rFonts w:ascii="Times New Roman" w:hAnsi="Times New Roman" w:cs="Times New Roman"/>
          <w:sz w:val="24"/>
          <w:szCs w:val="24"/>
        </w:rPr>
        <w:t>w</w:t>
      </w:r>
      <w:r w:rsidR="00F3642A">
        <w:rPr>
          <w:rFonts w:ascii="Times New Roman" w:hAnsi="Times New Roman" w:cs="Times New Roman"/>
          <w:sz w:val="24"/>
          <w:szCs w:val="24"/>
        </w:rPr>
        <w:t>e</w:t>
      </w:r>
      <w:r w:rsidR="00A655A6" w:rsidRPr="006E553D">
        <w:rPr>
          <w:rFonts w:ascii="Times New Roman" w:hAnsi="Times New Roman" w:cs="Times New Roman"/>
          <w:sz w:val="24"/>
          <w:szCs w:val="24"/>
        </w:rPr>
        <w:t>rden</w:t>
      </w:r>
      <w:r w:rsidR="008F54F7" w:rsidRPr="006E553D">
        <w:rPr>
          <w:rFonts w:ascii="Times New Roman" w:hAnsi="Times New Roman" w:cs="Times New Roman"/>
          <w:sz w:val="24"/>
          <w:szCs w:val="24"/>
        </w:rPr>
        <w:t>.</w:t>
      </w:r>
    </w:p>
    <w:p w14:paraId="0EC3106F" w14:textId="7474B6FF" w:rsidR="003318E0" w:rsidRPr="006E553D" w:rsidRDefault="003318E0" w:rsidP="00144410">
      <w:pPr>
        <w:spacing w:line="360" w:lineRule="auto"/>
        <w:jc w:val="both"/>
        <w:rPr>
          <w:rFonts w:ascii="Times New Roman" w:hAnsi="Times New Roman" w:cs="Times New Roman"/>
          <w:sz w:val="24"/>
          <w:szCs w:val="24"/>
        </w:rPr>
      </w:pPr>
      <w:r w:rsidRPr="006E553D">
        <w:rPr>
          <w:rFonts w:ascii="Times New Roman" w:hAnsi="Times New Roman" w:cs="Times New Roman"/>
          <w:sz w:val="24"/>
          <w:szCs w:val="24"/>
        </w:rPr>
        <w:t>Es gibt kein allgemein verbindliches System für bibliographische Titelaufnahmen. Mehrere</w:t>
      </w:r>
      <w:r w:rsidR="00D545EB"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Varianten sind denkbar, </w:t>
      </w:r>
      <w:r w:rsidR="00DE2964" w:rsidRPr="006E553D">
        <w:rPr>
          <w:rFonts w:ascii="Times New Roman" w:hAnsi="Times New Roman" w:cs="Times New Roman"/>
          <w:sz w:val="24"/>
          <w:szCs w:val="24"/>
        </w:rPr>
        <w:t>wo</w:t>
      </w:r>
      <w:r w:rsidRPr="006E553D">
        <w:rPr>
          <w:rFonts w:ascii="Times New Roman" w:hAnsi="Times New Roman" w:cs="Times New Roman"/>
          <w:sz w:val="24"/>
          <w:szCs w:val="24"/>
        </w:rPr>
        <w:t>bei</w:t>
      </w:r>
      <w:r w:rsidR="00DE2964" w:rsidRPr="006E553D">
        <w:rPr>
          <w:rFonts w:ascii="Times New Roman" w:hAnsi="Times New Roman" w:cs="Times New Roman"/>
          <w:sz w:val="24"/>
          <w:szCs w:val="24"/>
        </w:rPr>
        <w:t xml:space="preserve"> </w:t>
      </w:r>
      <w:r w:rsidRPr="006E553D">
        <w:rPr>
          <w:rFonts w:ascii="Times New Roman" w:hAnsi="Times New Roman" w:cs="Times New Roman"/>
          <w:sz w:val="24"/>
          <w:szCs w:val="24"/>
        </w:rPr>
        <w:t>gilt: Jedes einheitliche System wird in der Regel akzeptiert.</w:t>
      </w:r>
      <w:r w:rsidR="009508E6" w:rsidRPr="006E553D">
        <w:rPr>
          <w:rFonts w:ascii="Times New Roman" w:hAnsi="Times New Roman" w:cs="Times New Roman"/>
          <w:sz w:val="24"/>
          <w:szCs w:val="24"/>
        </w:rPr>
        <w:t xml:space="preserve"> </w:t>
      </w:r>
      <w:r w:rsidRPr="006E553D">
        <w:rPr>
          <w:rFonts w:ascii="Times New Roman" w:hAnsi="Times New Roman" w:cs="Times New Roman"/>
          <w:sz w:val="24"/>
          <w:szCs w:val="24"/>
        </w:rPr>
        <w:t>Vorgeschlagen wird das folgende</w:t>
      </w:r>
      <w:r w:rsidR="00B30143" w:rsidRPr="006E553D">
        <w:rPr>
          <w:rFonts w:ascii="Times New Roman" w:hAnsi="Times New Roman" w:cs="Times New Roman"/>
          <w:sz w:val="24"/>
          <w:szCs w:val="24"/>
        </w:rPr>
        <w:t xml:space="preserve"> Modell</w:t>
      </w:r>
      <w:r w:rsidR="00B9649D" w:rsidRPr="006E553D">
        <w:rPr>
          <w:rFonts w:ascii="Times New Roman" w:hAnsi="Times New Roman" w:cs="Times New Roman"/>
          <w:sz w:val="24"/>
          <w:szCs w:val="24"/>
        </w:rPr>
        <w:t xml:space="preserve">. </w:t>
      </w:r>
    </w:p>
    <w:p w14:paraId="46D8C8F2" w14:textId="77777777" w:rsidR="00917397" w:rsidRPr="006E553D" w:rsidRDefault="00917397" w:rsidP="003318E0">
      <w:pPr>
        <w:rPr>
          <w:rFonts w:ascii="Times New Roman" w:hAnsi="Times New Roman" w:cs="Times New Roman"/>
          <w:sz w:val="24"/>
          <w:szCs w:val="24"/>
        </w:rPr>
      </w:pPr>
    </w:p>
    <w:p w14:paraId="59DED5D7" w14:textId="29790EA2" w:rsidR="003318E0" w:rsidRPr="006E553D" w:rsidRDefault="003318E0" w:rsidP="00917397">
      <w:pPr>
        <w:spacing w:after="240" w:line="360" w:lineRule="auto"/>
        <w:rPr>
          <w:rFonts w:ascii="Times New Roman" w:hAnsi="Times New Roman" w:cs="Times New Roman"/>
          <w:b/>
          <w:bCs/>
          <w:sz w:val="24"/>
          <w:szCs w:val="24"/>
        </w:rPr>
      </w:pPr>
      <w:proofErr w:type="gramStart"/>
      <w:r w:rsidRPr="006E553D">
        <w:rPr>
          <w:rFonts w:ascii="Times New Roman" w:hAnsi="Times New Roman" w:cs="Times New Roman"/>
          <w:b/>
          <w:bCs/>
          <w:sz w:val="24"/>
          <w:szCs w:val="24"/>
        </w:rPr>
        <w:t>Monographien</w:t>
      </w:r>
      <w:proofErr w:type="gramEnd"/>
    </w:p>
    <w:tbl>
      <w:tblPr>
        <w:tblStyle w:val="Tabellenraster"/>
        <w:tblW w:w="0" w:type="auto"/>
        <w:tblInd w:w="704" w:type="dxa"/>
        <w:tblLook w:val="04A0" w:firstRow="1" w:lastRow="0" w:firstColumn="1" w:lastColumn="0" w:noHBand="0" w:noVBand="1"/>
      </w:tblPr>
      <w:tblGrid>
        <w:gridCol w:w="7513"/>
      </w:tblGrid>
      <w:tr w:rsidR="00376174" w:rsidRPr="006E553D" w14:paraId="208E9103" w14:textId="77777777" w:rsidTr="00A865B0">
        <w:tc>
          <w:tcPr>
            <w:tcW w:w="7513" w:type="dxa"/>
          </w:tcPr>
          <w:p w14:paraId="0619A2FE" w14:textId="595E1CA4" w:rsidR="00376174" w:rsidRPr="006E553D" w:rsidRDefault="00B9649D" w:rsidP="00376174">
            <w:pPr>
              <w:rPr>
                <w:rFonts w:ascii="Times New Roman" w:hAnsi="Times New Roman" w:cs="Times New Roman"/>
                <w:sz w:val="24"/>
                <w:szCs w:val="24"/>
              </w:rPr>
            </w:pPr>
            <w:r w:rsidRPr="006E553D">
              <w:rPr>
                <w:rFonts w:ascii="Times New Roman" w:hAnsi="Times New Roman" w:cs="Times New Roman"/>
                <w:sz w:val="24"/>
                <w:szCs w:val="24"/>
              </w:rPr>
              <w:t>N</w:t>
            </w:r>
            <w:r w:rsidR="00376174" w:rsidRPr="006E553D">
              <w:rPr>
                <w:rFonts w:ascii="Times New Roman" w:hAnsi="Times New Roman" w:cs="Times New Roman"/>
                <w:sz w:val="24"/>
                <w:szCs w:val="24"/>
              </w:rPr>
              <w:t>ame, Vorname: Titel. Untertitel, 2. Aufl., Erscheinungsort: Verlag Erscheinungsjahr.</w:t>
            </w:r>
          </w:p>
        </w:tc>
      </w:tr>
    </w:tbl>
    <w:p w14:paraId="790ECC17" w14:textId="77777777" w:rsidR="00376174" w:rsidRPr="006E553D" w:rsidRDefault="00376174" w:rsidP="003318E0">
      <w:pPr>
        <w:rPr>
          <w:rFonts w:ascii="Times New Roman" w:hAnsi="Times New Roman" w:cs="Times New Roman"/>
          <w:sz w:val="24"/>
          <w:szCs w:val="24"/>
        </w:rPr>
      </w:pPr>
    </w:p>
    <w:p w14:paraId="1BDA344E" w14:textId="77777777" w:rsidR="00F470E4" w:rsidRDefault="00F832A1" w:rsidP="00DE58AB">
      <w:pPr>
        <w:spacing w:after="120"/>
        <w:ind w:left="708" w:firstLine="1"/>
        <w:rPr>
          <w:rFonts w:ascii="Times New Roman" w:hAnsi="Times New Roman" w:cs="Times New Roman"/>
          <w:color w:val="202122"/>
          <w:sz w:val="24"/>
          <w:szCs w:val="24"/>
          <w:shd w:val="clear" w:color="auto" w:fill="FFFFFF"/>
        </w:rPr>
      </w:pPr>
      <w:r w:rsidRPr="006E553D">
        <w:rPr>
          <w:rFonts w:ascii="Times New Roman" w:hAnsi="Times New Roman" w:cs="Times New Roman"/>
          <w:color w:val="202122"/>
          <w:sz w:val="24"/>
          <w:szCs w:val="24"/>
          <w:shd w:val="clear" w:color="auto" w:fill="FFFFFF"/>
        </w:rPr>
        <w:t>Ott</w:t>
      </w:r>
      <w:r w:rsidR="009A4466" w:rsidRPr="006E553D">
        <w:rPr>
          <w:rFonts w:ascii="Times New Roman" w:hAnsi="Times New Roman" w:cs="Times New Roman"/>
          <w:color w:val="202122"/>
          <w:sz w:val="24"/>
          <w:szCs w:val="24"/>
          <w:shd w:val="clear" w:color="auto" w:fill="FFFFFF"/>
        </w:rPr>
        <w:t>, Michaela</w:t>
      </w:r>
      <w:r w:rsidRPr="006E553D">
        <w:rPr>
          <w:rFonts w:ascii="Times New Roman" w:hAnsi="Times New Roman" w:cs="Times New Roman"/>
          <w:color w:val="202122"/>
          <w:sz w:val="24"/>
          <w:szCs w:val="24"/>
          <w:shd w:val="clear" w:color="auto" w:fill="FFFFFF"/>
        </w:rPr>
        <w:t>: </w:t>
      </w:r>
      <w:r w:rsidRPr="006E553D">
        <w:rPr>
          <w:rFonts w:ascii="Times New Roman" w:hAnsi="Times New Roman" w:cs="Times New Roman"/>
          <w:iCs/>
          <w:color w:val="202122"/>
          <w:sz w:val="24"/>
          <w:szCs w:val="24"/>
          <w:shd w:val="clear" w:color="auto" w:fill="FFFFFF"/>
        </w:rPr>
        <w:t>Gilles Deleuze zur Einführung,</w:t>
      </w:r>
      <w:r w:rsidRPr="006E553D">
        <w:rPr>
          <w:rFonts w:ascii="Times New Roman" w:hAnsi="Times New Roman" w:cs="Times New Roman"/>
          <w:color w:val="202122"/>
          <w:sz w:val="24"/>
          <w:szCs w:val="24"/>
          <w:shd w:val="clear" w:color="auto" w:fill="FFFFFF"/>
        </w:rPr>
        <w:t> 2. Aufl., Hamburg: Junius 2011.</w:t>
      </w:r>
      <w:r w:rsidR="00DE58AB">
        <w:rPr>
          <w:rFonts w:ascii="Times New Roman" w:hAnsi="Times New Roman" w:cs="Times New Roman"/>
          <w:color w:val="202122"/>
          <w:sz w:val="24"/>
          <w:szCs w:val="24"/>
          <w:shd w:val="clear" w:color="auto" w:fill="FFFFFF"/>
        </w:rPr>
        <w:t xml:space="preserve"> </w:t>
      </w:r>
    </w:p>
    <w:p w14:paraId="7F1683FC" w14:textId="4410C833" w:rsidR="008E3BEA" w:rsidRPr="00F470E4" w:rsidRDefault="00F470E4" w:rsidP="00F470E4">
      <w:pPr>
        <w:spacing w:after="120"/>
        <w:ind w:left="708" w:firstLine="708"/>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O</w:t>
      </w:r>
      <w:r w:rsidR="00DE58AB" w:rsidRPr="00F470E4">
        <w:rPr>
          <w:rFonts w:ascii="Times New Roman" w:hAnsi="Times New Roman" w:cs="Times New Roman"/>
          <w:color w:val="202122"/>
          <w:sz w:val="24"/>
          <w:szCs w:val="24"/>
          <w:shd w:val="clear" w:color="auto" w:fill="FFFFFF"/>
        </w:rPr>
        <w:t xml:space="preserve">der </w:t>
      </w:r>
      <w:r w:rsidR="00E805F5">
        <w:rPr>
          <w:rFonts w:ascii="Times New Roman" w:hAnsi="Times New Roman" w:cs="Times New Roman"/>
          <w:color w:val="202122"/>
          <w:sz w:val="24"/>
          <w:szCs w:val="24"/>
          <w:shd w:val="clear" w:color="auto" w:fill="FFFFFF"/>
        </w:rPr>
        <w:t xml:space="preserve">statt ‚2. Aufl.‘ </w:t>
      </w:r>
      <w:r w:rsidR="00DE58AB" w:rsidRPr="00F470E4">
        <w:rPr>
          <w:rFonts w:ascii="Times New Roman" w:hAnsi="Times New Roman" w:cs="Times New Roman"/>
          <w:color w:val="202122"/>
          <w:sz w:val="24"/>
          <w:szCs w:val="24"/>
          <w:shd w:val="clear" w:color="auto" w:fill="FFFFFF"/>
        </w:rPr>
        <w:t xml:space="preserve">mit </w:t>
      </w:r>
      <w:r w:rsidRPr="00F470E4">
        <w:rPr>
          <w:rFonts w:ascii="Times New Roman" w:hAnsi="Times New Roman" w:cs="Times New Roman"/>
          <w:color w:val="202122"/>
          <w:sz w:val="24"/>
          <w:szCs w:val="24"/>
          <w:shd w:val="clear" w:color="auto" w:fill="FFFFFF"/>
        </w:rPr>
        <w:t>²</w:t>
      </w:r>
      <w:r>
        <w:rPr>
          <w:rFonts w:ascii="Times New Roman" w:hAnsi="Times New Roman" w:cs="Times New Roman"/>
          <w:color w:val="202122"/>
          <w:sz w:val="24"/>
          <w:szCs w:val="24"/>
          <w:shd w:val="clear" w:color="auto" w:fill="FFFFFF"/>
        </w:rPr>
        <w:t xml:space="preserve"> als </w:t>
      </w:r>
      <w:r w:rsidR="00DE58AB" w:rsidRPr="00F470E4">
        <w:rPr>
          <w:rFonts w:ascii="Times New Roman" w:hAnsi="Times New Roman" w:cs="Times New Roman"/>
          <w:color w:val="202122"/>
          <w:sz w:val="24"/>
          <w:szCs w:val="24"/>
          <w:shd w:val="clear" w:color="auto" w:fill="FFFFFF"/>
        </w:rPr>
        <w:t>hochgestellte</w:t>
      </w:r>
      <w:r w:rsidR="00E805F5">
        <w:rPr>
          <w:rFonts w:ascii="Times New Roman" w:hAnsi="Times New Roman" w:cs="Times New Roman"/>
          <w:color w:val="202122"/>
          <w:sz w:val="24"/>
          <w:szCs w:val="24"/>
          <w:shd w:val="clear" w:color="auto" w:fill="FFFFFF"/>
        </w:rPr>
        <w:t>r</w:t>
      </w:r>
      <w:r>
        <w:rPr>
          <w:rFonts w:ascii="Times New Roman" w:hAnsi="Times New Roman" w:cs="Times New Roman"/>
          <w:color w:val="202122"/>
          <w:sz w:val="24"/>
          <w:szCs w:val="24"/>
          <w:shd w:val="clear" w:color="auto" w:fill="FFFFFF"/>
        </w:rPr>
        <w:t xml:space="preserve"> Ziffer</w:t>
      </w:r>
      <w:r w:rsidR="00DE58AB" w:rsidRPr="00F470E4">
        <w:rPr>
          <w:rFonts w:ascii="Times New Roman" w:hAnsi="Times New Roman" w:cs="Times New Roman"/>
          <w:color w:val="202122"/>
          <w:sz w:val="24"/>
          <w:szCs w:val="24"/>
          <w:shd w:val="clear" w:color="auto" w:fill="FFFFFF"/>
        </w:rPr>
        <w:t>: Junius ²2011.</w:t>
      </w:r>
    </w:p>
    <w:p w14:paraId="1C17FBF9" w14:textId="32E40B29" w:rsidR="00B91D43" w:rsidRPr="006E553D" w:rsidRDefault="00354216" w:rsidP="00B91D43">
      <w:pPr>
        <w:shd w:val="clear" w:color="auto" w:fill="FFFFFF"/>
        <w:ind w:left="708"/>
        <w:rPr>
          <w:rFonts w:ascii="Times New Roman" w:eastAsia="Times New Roman" w:hAnsi="Times New Roman" w:cs="Times New Roman"/>
          <w:color w:val="333333"/>
          <w:sz w:val="24"/>
          <w:szCs w:val="24"/>
          <w:lang w:eastAsia="de-DE"/>
        </w:rPr>
      </w:pPr>
      <w:r w:rsidRPr="006E553D">
        <w:rPr>
          <w:rFonts w:ascii="Times New Roman" w:eastAsia="Times New Roman" w:hAnsi="Times New Roman" w:cs="Times New Roman"/>
          <w:color w:val="333333"/>
          <w:sz w:val="24"/>
          <w:szCs w:val="24"/>
          <w:lang w:eastAsia="de-DE"/>
        </w:rPr>
        <w:t>Menke, Bettine: Einfälle, Zufälle, Ausfälle. Der Witz der Sprache, Paderborn: Fink 2021.</w:t>
      </w:r>
    </w:p>
    <w:p w14:paraId="6D6621FA" w14:textId="77777777" w:rsidR="00354216" w:rsidRPr="006E553D" w:rsidRDefault="00354216" w:rsidP="00354216">
      <w:pPr>
        <w:rPr>
          <w:rFonts w:ascii="Times New Roman" w:hAnsi="Times New Roman" w:cs="Times New Roman"/>
          <w:sz w:val="24"/>
          <w:szCs w:val="24"/>
        </w:rPr>
      </w:pPr>
    </w:p>
    <w:p w14:paraId="5C3B5E35" w14:textId="06A87927" w:rsidR="00354216" w:rsidRPr="006E553D" w:rsidRDefault="00354216" w:rsidP="00354216">
      <w:pPr>
        <w:rPr>
          <w:rFonts w:ascii="Times New Roman" w:hAnsi="Times New Roman" w:cs="Times New Roman"/>
          <w:sz w:val="24"/>
          <w:szCs w:val="24"/>
        </w:rPr>
      </w:pPr>
      <w:r w:rsidRPr="006E553D">
        <w:rPr>
          <w:rFonts w:ascii="Times New Roman" w:hAnsi="Times New Roman" w:cs="Times New Roman"/>
          <w:sz w:val="24"/>
          <w:szCs w:val="24"/>
        </w:rPr>
        <w:tab/>
      </w:r>
      <w:r w:rsidR="003359DF" w:rsidRPr="006E553D">
        <w:rPr>
          <w:rFonts w:ascii="Cambria Math" w:hAnsi="Cambria Math" w:cs="Cambria Math"/>
          <w:color w:val="202122"/>
          <w:sz w:val="24"/>
          <w:szCs w:val="24"/>
          <w:shd w:val="clear" w:color="auto" w:fill="FFFFFF"/>
        </w:rPr>
        <w:t>⇒</w:t>
      </w:r>
      <w:r w:rsidR="003359DF" w:rsidRPr="006E553D">
        <w:rPr>
          <w:rFonts w:ascii="Times New Roman" w:hAnsi="Times New Roman" w:cs="Times New Roman"/>
          <w:color w:val="202122"/>
          <w:sz w:val="24"/>
          <w:szCs w:val="24"/>
          <w:shd w:val="clear" w:color="auto" w:fill="FFFFFF"/>
        </w:rPr>
        <w:t xml:space="preserve"> </w:t>
      </w:r>
      <w:r w:rsidRPr="006E553D">
        <w:rPr>
          <w:rFonts w:ascii="Times New Roman" w:hAnsi="Times New Roman" w:cs="Times New Roman"/>
          <w:sz w:val="24"/>
          <w:szCs w:val="24"/>
        </w:rPr>
        <w:t xml:space="preserve">Die Auflage wird nur genannt, wenn es nicht die erste ist. </w:t>
      </w:r>
    </w:p>
    <w:p w14:paraId="19F1D458" w14:textId="77777777" w:rsidR="00B91D43" w:rsidRPr="006E553D" w:rsidRDefault="00B91D43" w:rsidP="003318E0">
      <w:pPr>
        <w:rPr>
          <w:rFonts w:ascii="Times New Roman" w:hAnsi="Times New Roman" w:cs="Times New Roman"/>
          <w:sz w:val="24"/>
          <w:szCs w:val="24"/>
        </w:rPr>
      </w:pPr>
    </w:p>
    <w:p w14:paraId="5B2C97E9" w14:textId="77777777" w:rsidR="009508E6" w:rsidRPr="006E553D" w:rsidRDefault="009508E6" w:rsidP="003318E0">
      <w:pPr>
        <w:rPr>
          <w:rFonts w:ascii="Times New Roman" w:hAnsi="Times New Roman" w:cs="Times New Roman"/>
          <w:sz w:val="24"/>
          <w:szCs w:val="24"/>
        </w:rPr>
      </w:pPr>
    </w:p>
    <w:p w14:paraId="7BDC1036" w14:textId="39E9D8BD" w:rsidR="003318E0" w:rsidRPr="006E553D" w:rsidRDefault="003318E0" w:rsidP="00917397">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t>Textausgaben</w:t>
      </w:r>
    </w:p>
    <w:tbl>
      <w:tblPr>
        <w:tblStyle w:val="Tabellenraster"/>
        <w:tblW w:w="0" w:type="auto"/>
        <w:tblInd w:w="704" w:type="dxa"/>
        <w:tblLook w:val="04A0" w:firstRow="1" w:lastRow="0" w:firstColumn="1" w:lastColumn="0" w:noHBand="0" w:noVBand="1"/>
      </w:tblPr>
      <w:tblGrid>
        <w:gridCol w:w="7513"/>
      </w:tblGrid>
      <w:tr w:rsidR="00B9649D" w:rsidRPr="006E553D" w14:paraId="0A8523DC" w14:textId="77777777" w:rsidTr="00A865B0">
        <w:tc>
          <w:tcPr>
            <w:tcW w:w="7513" w:type="dxa"/>
          </w:tcPr>
          <w:p w14:paraId="5C74DE68" w14:textId="1D21F214" w:rsidR="00B9649D" w:rsidRPr="006E553D" w:rsidRDefault="00B9649D" w:rsidP="00276C66">
            <w:pPr>
              <w:rPr>
                <w:rFonts w:ascii="Times New Roman" w:hAnsi="Times New Roman" w:cs="Times New Roman"/>
                <w:sz w:val="24"/>
                <w:szCs w:val="24"/>
              </w:rPr>
            </w:pPr>
            <w:r w:rsidRPr="006E553D">
              <w:rPr>
                <w:rFonts w:ascii="Times New Roman" w:hAnsi="Times New Roman" w:cs="Times New Roman"/>
                <w:sz w:val="24"/>
                <w:szCs w:val="24"/>
              </w:rPr>
              <w:t xml:space="preserve">Name, Vorname: Titel. Untertitel, </w:t>
            </w:r>
            <w:proofErr w:type="spellStart"/>
            <w:r w:rsidRPr="006E553D">
              <w:rPr>
                <w:rFonts w:ascii="Times New Roman" w:hAnsi="Times New Roman" w:cs="Times New Roman"/>
                <w:sz w:val="24"/>
                <w:szCs w:val="24"/>
              </w:rPr>
              <w:t>hg</w:t>
            </w:r>
            <w:proofErr w:type="spellEnd"/>
            <w:r w:rsidRPr="006E553D">
              <w:rPr>
                <w:rFonts w:ascii="Times New Roman" w:hAnsi="Times New Roman" w:cs="Times New Roman"/>
                <w:sz w:val="24"/>
                <w:szCs w:val="24"/>
              </w:rPr>
              <w:t>. v. Vorname Nachname, 2. Aufl., Erscheinungsort: Verlag Erscheinungsjahr.</w:t>
            </w:r>
          </w:p>
        </w:tc>
      </w:tr>
    </w:tbl>
    <w:p w14:paraId="3BCC89F8" w14:textId="1D1AFFE1" w:rsidR="003318E0" w:rsidRPr="006E553D" w:rsidRDefault="003318E0" w:rsidP="00B9649D">
      <w:pPr>
        <w:rPr>
          <w:rFonts w:ascii="Times New Roman" w:hAnsi="Times New Roman" w:cs="Times New Roman"/>
          <w:sz w:val="24"/>
          <w:szCs w:val="24"/>
        </w:rPr>
      </w:pPr>
    </w:p>
    <w:p w14:paraId="64A48122" w14:textId="2BA45C55" w:rsidR="007B5688" w:rsidRPr="007F6B27" w:rsidRDefault="007B5688" w:rsidP="00917397">
      <w:pPr>
        <w:pStyle w:val="Funotentext"/>
        <w:spacing w:after="120"/>
        <w:ind w:left="709"/>
        <w:rPr>
          <w:rFonts w:ascii="Times New Roman" w:hAnsi="Times New Roman" w:cs="Times New Roman"/>
          <w:sz w:val="24"/>
          <w:szCs w:val="24"/>
          <w:lang w:val="en-US"/>
        </w:rPr>
      </w:pPr>
      <w:r w:rsidRPr="006E553D">
        <w:rPr>
          <w:rFonts w:ascii="Times New Roman" w:hAnsi="Times New Roman" w:cs="Times New Roman"/>
          <w:sz w:val="24"/>
          <w:szCs w:val="24"/>
        </w:rPr>
        <w:t>Derrida, Jacques:</w:t>
      </w:r>
      <w:r w:rsidRPr="006E553D">
        <w:rPr>
          <w:rFonts w:ascii="Times New Roman" w:hAnsi="Times New Roman" w:cs="Times New Roman"/>
          <w:color w:val="000000"/>
          <w:sz w:val="24"/>
          <w:szCs w:val="24"/>
        </w:rPr>
        <w:t xml:space="preserve"> Randgänge der Philosophie, </w:t>
      </w:r>
      <w:proofErr w:type="spellStart"/>
      <w:r w:rsidRPr="006E553D">
        <w:rPr>
          <w:rFonts w:ascii="Times New Roman" w:hAnsi="Times New Roman" w:cs="Times New Roman"/>
          <w:color w:val="000000"/>
          <w:sz w:val="24"/>
          <w:szCs w:val="24"/>
        </w:rPr>
        <w:t>hg</w:t>
      </w:r>
      <w:proofErr w:type="spellEnd"/>
      <w:r w:rsidRPr="006E553D">
        <w:rPr>
          <w:rFonts w:ascii="Times New Roman" w:hAnsi="Times New Roman" w:cs="Times New Roman"/>
          <w:color w:val="000000"/>
          <w:sz w:val="24"/>
          <w:szCs w:val="24"/>
        </w:rPr>
        <w:t xml:space="preserve">. v. Peter Engelmann, 2. </w:t>
      </w:r>
      <w:proofErr w:type="spellStart"/>
      <w:r w:rsidRPr="007F6B27">
        <w:rPr>
          <w:rFonts w:ascii="Times New Roman" w:hAnsi="Times New Roman" w:cs="Times New Roman"/>
          <w:color w:val="000000"/>
          <w:sz w:val="24"/>
          <w:szCs w:val="24"/>
          <w:lang w:val="en-US"/>
        </w:rPr>
        <w:t>Aufl</w:t>
      </w:r>
      <w:proofErr w:type="spellEnd"/>
      <w:r w:rsidRPr="007F6B27">
        <w:rPr>
          <w:rFonts w:ascii="Times New Roman" w:hAnsi="Times New Roman" w:cs="Times New Roman"/>
          <w:color w:val="000000"/>
          <w:sz w:val="24"/>
          <w:szCs w:val="24"/>
          <w:lang w:val="en-US"/>
        </w:rPr>
        <w:t xml:space="preserve">., Wien: </w:t>
      </w:r>
      <w:proofErr w:type="spellStart"/>
      <w:r w:rsidRPr="007F6B27">
        <w:rPr>
          <w:rFonts w:ascii="Times New Roman" w:hAnsi="Times New Roman" w:cs="Times New Roman"/>
          <w:color w:val="000000"/>
          <w:sz w:val="24"/>
          <w:szCs w:val="24"/>
          <w:lang w:val="en-US"/>
        </w:rPr>
        <w:t>Passagen</w:t>
      </w:r>
      <w:proofErr w:type="spellEnd"/>
      <w:r w:rsidRPr="007F6B27">
        <w:rPr>
          <w:rFonts w:ascii="Times New Roman" w:hAnsi="Times New Roman" w:cs="Times New Roman"/>
          <w:color w:val="000000"/>
          <w:sz w:val="24"/>
          <w:szCs w:val="24"/>
          <w:lang w:val="en-US"/>
        </w:rPr>
        <w:t xml:space="preserve"> 1999 [1972]</w:t>
      </w:r>
      <w:r w:rsidR="00E36621" w:rsidRPr="007F6B27">
        <w:rPr>
          <w:rFonts w:ascii="Times New Roman" w:hAnsi="Times New Roman" w:cs="Times New Roman"/>
          <w:color w:val="000000"/>
          <w:sz w:val="24"/>
          <w:szCs w:val="24"/>
          <w:lang w:val="en-US"/>
        </w:rPr>
        <w:t>.</w:t>
      </w:r>
      <w:r w:rsidRPr="007F6B27">
        <w:rPr>
          <w:rFonts w:ascii="Times New Roman" w:hAnsi="Times New Roman" w:cs="Times New Roman"/>
          <w:sz w:val="24"/>
          <w:szCs w:val="24"/>
          <w:lang w:val="en-US"/>
        </w:rPr>
        <w:t xml:space="preserve"> </w:t>
      </w:r>
    </w:p>
    <w:p w14:paraId="15FAE659" w14:textId="5245AB4B" w:rsidR="007B5688" w:rsidRPr="006E553D" w:rsidRDefault="008D5256" w:rsidP="00ED3E20">
      <w:pPr>
        <w:ind w:left="708"/>
        <w:rPr>
          <w:rFonts w:ascii="Times New Roman" w:hAnsi="Times New Roman" w:cs="Times New Roman"/>
          <w:sz w:val="24"/>
          <w:szCs w:val="24"/>
        </w:rPr>
      </w:pPr>
      <w:r w:rsidRPr="007F6B27">
        <w:rPr>
          <w:rFonts w:ascii="Times New Roman" w:hAnsi="Times New Roman" w:cs="Times New Roman"/>
          <w:sz w:val="24"/>
          <w:szCs w:val="24"/>
          <w:lang w:val="en-US"/>
        </w:rPr>
        <w:t xml:space="preserve">The Barbara Johnson Reader. The Suprise of Otherness, </w:t>
      </w:r>
      <w:proofErr w:type="gramStart"/>
      <w:r w:rsidRPr="007F6B27">
        <w:rPr>
          <w:rFonts w:ascii="Times New Roman" w:hAnsi="Times New Roman" w:cs="Times New Roman"/>
          <w:sz w:val="24"/>
          <w:szCs w:val="24"/>
          <w:lang w:val="en-US"/>
        </w:rPr>
        <w:t>hg</w:t>
      </w:r>
      <w:proofErr w:type="gramEnd"/>
      <w:r w:rsidRPr="007F6B27">
        <w:rPr>
          <w:rFonts w:ascii="Times New Roman" w:hAnsi="Times New Roman" w:cs="Times New Roman"/>
          <w:sz w:val="24"/>
          <w:szCs w:val="24"/>
          <w:lang w:val="en-US"/>
        </w:rPr>
        <w:t xml:space="preserve">. v. Melissa Feuerstein, with an </w:t>
      </w:r>
      <w:proofErr w:type="spellStart"/>
      <w:r w:rsidRPr="007F6B27">
        <w:rPr>
          <w:rFonts w:ascii="Times New Roman" w:hAnsi="Times New Roman" w:cs="Times New Roman"/>
          <w:sz w:val="24"/>
          <w:szCs w:val="24"/>
          <w:lang w:val="en-US"/>
        </w:rPr>
        <w:t>introd</w:t>
      </w:r>
      <w:proofErr w:type="spellEnd"/>
      <w:r w:rsidR="007B2206" w:rsidRPr="007F6B27">
        <w:rPr>
          <w:rFonts w:ascii="Times New Roman" w:hAnsi="Times New Roman" w:cs="Times New Roman"/>
          <w:sz w:val="24"/>
          <w:szCs w:val="24"/>
          <w:lang w:val="en-US"/>
        </w:rPr>
        <w:t>.</w:t>
      </w:r>
      <w:r w:rsidRPr="007F6B27">
        <w:rPr>
          <w:rFonts w:ascii="Times New Roman" w:hAnsi="Times New Roman" w:cs="Times New Roman"/>
          <w:sz w:val="24"/>
          <w:szCs w:val="24"/>
          <w:lang w:val="en-US"/>
        </w:rPr>
        <w:t xml:space="preserve"> by Judith Butler and an </w:t>
      </w:r>
      <w:proofErr w:type="spellStart"/>
      <w:r w:rsidRPr="007F6B27">
        <w:rPr>
          <w:rFonts w:ascii="Times New Roman" w:hAnsi="Times New Roman" w:cs="Times New Roman"/>
          <w:sz w:val="24"/>
          <w:szCs w:val="24"/>
          <w:lang w:val="en-US"/>
        </w:rPr>
        <w:t>afterw</w:t>
      </w:r>
      <w:proofErr w:type="spellEnd"/>
      <w:r w:rsidR="007B2206" w:rsidRPr="007F6B27">
        <w:rPr>
          <w:rFonts w:ascii="Times New Roman" w:hAnsi="Times New Roman" w:cs="Times New Roman"/>
          <w:sz w:val="24"/>
          <w:szCs w:val="24"/>
          <w:lang w:val="en-US"/>
        </w:rPr>
        <w:t>.</w:t>
      </w:r>
      <w:r w:rsidRPr="007F6B27">
        <w:rPr>
          <w:rFonts w:ascii="Times New Roman" w:hAnsi="Times New Roman" w:cs="Times New Roman"/>
          <w:sz w:val="24"/>
          <w:szCs w:val="24"/>
          <w:lang w:val="en-US"/>
        </w:rPr>
        <w:t xml:space="preserve"> by Shoshana Felman, Durham: Duke Univ. </w:t>
      </w:r>
      <w:r w:rsidRPr="006E553D">
        <w:rPr>
          <w:rFonts w:ascii="Times New Roman" w:hAnsi="Times New Roman" w:cs="Times New Roman"/>
          <w:sz w:val="24"/>
          <w:szCs w:val="24"/>
        </w:rPr>
        <w:t xml:space="preserve">Press 2014. </w:t>
      </w:r>
    </w:p>
    <w:p w14:paraId="0B322B63" w14:textId="2408319A" w:rsidR="00376174" w:rsidRPr="006E553D" w:rsidRDefault="00376174" w:rsidP="003318E0">
      <w:pPr>
        <w:rPr>
          <w:rFonts w:ascii="Times New Roman" w:hAnsi="Times New Roman" w:cs="Times New Roman"/>
          <w:sz w:val="24"/>
          <w:szCs w:val="24"/>
        </w:rPr>
      </w:pPr>
    </w:p>
    <w:p w14:paraId="0E64C00C" w14:textId="77777777" w:rsidR="000B2DCB" w:rsidRDefault="00A80AFC" w:rsidP="000B2DCB">
      <w:pPr>
        <w:ind w:left="708"/>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Das Datum des ersten Erscheinens kann in eckigen Klammern hinter dem aktuelle</w:t>
      </w:r>
      <w:r w:rsidR="003F73E0" w:rsidRPr="006E553D">
        <w:rPr>
          <w:rFonts w:ascii="Times New Roman" w:hAnsi="Times New Roman" w:cs="Times New Roman"/>
          <w:color w:val="202122"/>
          <w:sz w:val="24"/>
          <w:szCs w:val="24"/>
          <w:shd w:val="clear" w:color="auto" w:fill="FFFFFF"/>
        </w:rPr>
        <w:t>n</w:t>
      </w:r>
      <w:r w:rsidRPr="006E553D">
        <w:rPr>
          <w:rFonts w:ascii="Times New Roman" w:hAnsi="Times New Roman" w:cs="Times New Roman"/>
          <w:color w:val="202122"/>
          <w:sz w:val="24"/>
          <w:szCs w:val="24"/>
          <w:shd w:val="clear" w:color="auto" w:fill="FFFFFF"/>
        </w:rPr>
        <w:t xml:space="preserve"> Erscheinungsdatum ergänzt werden. </w:t>
      </w:r>
      <w:r w:rsidRPr="006E553D">
        <w:rPr>
          <w:rFonts w:ascii="Times New Roman" w:hAnsi="Times New Roman" w:cs="Times New Roman"/>
          <w:color w:val="202122"/>
          <w:sz w:val="24"/>
          <w:szCs w:val="24"/>
          <w:shd w:val="clear" w:color="auto" w:fill="FFFFFF"/>
        </w:rPr>
        <w:tab/>
      </w:r>
      <w:r w:rsidR="000B2DCB" w:rsidRPr="006E553D">
        <w:rPr>
          <w:rFonts w:ascii="Times New Roman" w:hAnsi="Times New Roman" w:cs="Times New Roman"/>
          <w:sz w:val="24"/>
          <w:szCs w:val="24"/>
        </w:rPr>
        <w:tab/>
      </w:r>
    </w:p>
    <w:p w14:paraId="53353384" w14:textId="7CD7F207" w:rsidR="000B2DCB" w:rsidRPr="006E553D" w:rsidRDefault="000B2DCB" w:rsidP="000B2DCB">
      <w:pPr>
        <w:spacing w:before="120"/>
        <w:ind w:firstLine="709"/>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Pr>
          <w:rFonts w:ascii="Times New Roman" w:hAnsi="Times New Roman" w:cs="Times New Roman"/>
          <w:sz w:val="24"/>
          <w:szCs w:val="24"/>
        </w:rPr>
        <w:t>Es werden max</w:t>
      </w:r>
      <w:r w:rsidR="001A2FF1">
        <w:rPr>
          <w:rFonts w:ascii="Times New Roman" w:hAnsi="Times New Roman" w:cs="Times New Roman"/>
          <w:sz w:val="24"/>
          <w:szCs w:val="24"/>
        </w:rPr>
        <w:t>imal</w:t>
      </w:r>
      <w:r>
        <w:rPr>
          <w:rFonts w:ascii="Times New Roman" w:hAnsi="Times New Roman" w:cs="Times New Roman"/>
          <w:sz w:val="24"/>
          <w:szCs w:val="24"/>
        </w:rPr>
        <w:t xml:space="preserve"> zwei Publikationsorte genannt; bei mehr z. B.</w:t>
      </w:r>
      <w:r w:rsidR="001A2FF1">
        <w:rPr>
          <w:rFonts w:ascii="Times New Roman" w:hAnsi="Times New Roman" w:cs="Times New Roman"/>
          <w:sz w:val="24"/>
          <w:szCs w:val="24"/>
        </w:rPr>
        <w:t>:</w:t>
      </w:r>
      <w:r>
        <w:rPr>
          <w:rFonts w:ascii="Times New Roman" w:hAnsi="Times New Roman" w:cs="Times New Roman"/>
          <w:sz w:val="24"/>
          <w:szCs w:val="24"/>
        </w:rPr>
        <w:t xml:space="preserve"> Durham u. a.</w:t>
      </w:r>
    </w:p>
    <w:p w14:paraId="26449182" w14:textId="1EB7266B" w:rsidR="003318E0" w:rsidRPr="006E553D" w:rsidRDefault="003318E0" w:rsidP="002B477F">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lastRenderedPageBreak/>
        <w:t>Herausgeberschriften</w:t>
      </w:r>
    </w:p>
    <w:tbl>
      <w:tblPr>
        <w:tblStyle w:val="Tabellenraster"/>
        <w:tblW w:w="0" w:type="auto"/>
        <w:tblInd w:w="704" w:type="dxa"/>
        <w:tblLook w:val="04A0" w:firstRow="1" w:lastRow="0" w:firstColumn="1" w:lastColumn="0" w:noHBand="0" w:noVBand="1"/>
      </w:tblPr>
      <w:tblGrid>
        <w:gridCol w:w="7513"/>
      </w:tblGrid>
      <w:tr w:rsidR="003F332D" w:rsidRPr="006E553D" w14:paraId="41372C57" w14:textId="77777777" w:rsidTr="00A865B0">
        <w:tc>
          <w:tcPr>
            <w:tcW w:w="7513" w:type="dxa"/>
          </w:tcPr>
          <w:p w14:paraId="73092757" w14:textId="75C17483" w:rsidR="0081643C" w:rsidRPr="006E553D" w:rsidRDefault="0081643C" w:rsidP="00482261">
            <w:pPr>
              <w:rPr>
                <w:rFonts w:ascii="Times New Roman" w:hAnsi="Times New Roman" w:cs="Times New Roman"/>
                <w:sz w:val="24"/>
                <w:szCs w:val="24"/>
              </w:rPr>
            </w:pPr>
            <w:r w:rsidRPr="006E553D">
              <w:rPr>
                <w:rFonts w:ascii="Times New Roman" w:hAnsi="Times New Roman" w:cs="Times New Roman"/>
                <w:sz w:val="24"/>
                <w:szCs w:val="24"/>
              </w:rPr>
              <w:t>Herausgebername, Vorname (</w:t>
            </w:r>
            <w:proofErr w:type="spellStart"/>
            <w:r w:rsidRPr="006E553D">
              <w:rPr>
                <w:rFonts w:ascii="Times New Roman" w:hAnsi="Times New Roman" w:cs="Times New Roman"/>
                <w:sz w:val="24"/>
                <w:szCs w:val="24"/>
              </w:rPr>
              <w:t>Hg</w:t>
            </w:r>
            <w:proofErr w:type="spellEnd"/>
            <w:r w:rsidRPr="006E553D">
              <w:rPr>
                <w:rFonts w:ascii="Times New Roman" w:hAnsi="Times New Roman" w:cs="Times New Roman"/>
                <w:sz w:val="24"/>
                <w:szCs w:val="24"/>
              </w:rPr>
              <w:t>.): Titel. Untertitel, Auflage, Ort: Verlag Jahr</w:t>
            </w:r>
            <w:r w:rsidR="001778F9" w:rsidRPr="006E553D">
              <w:rPr>
                <w:rFonts w:ascii="Times New Roman" w:hAnsi="Times New Roman" w:cs="Times New Roman"/>
                <w:sz w:val="24"/>
                <w:szCs w:val="24"/>
              </w:rPr>
              <w:t xml:space="preserve"> (</w:t>
            </w:r>
            <w:r w:rsidR="009137FA">
              <w:rPr>
                <w:rFonts w:ascii="Times New Roman" w:hAnsi="Times New Roman" w:cs="Times New Roman"/>
                <w:sz w:val="24"/>
                <w:szCs w:val="24"/>
              </w:rPr>
              <w:t xml:space="preserve">ggf. </w:t>
            </w:r>
            <w:r w:rsidR="001778F9" w:rsidRPr="006E553D">
              <w:rPr>
                <w:rFonts w:ascii="Times New Roman" w:hAnsi="Times New Roman" w:cs="Times New Roman"/>
                <w:sz w:val="24"/>
                <w:szCs w:val="24"/>
              </w:rPr>
              <w:t>Reihe und Reihennummer)</w:t>
            </w:r>
            <w:r w:rsidRPr="006E553D">
              <w:rPr>
                <w:rFonts w:ascii="Times New Roman" w:hAnsi="Times New Roman" w:cs="Times New Roman"/>
                <w:sz w:val="24"/>
                <w:szCs w:val="24"/>
              </w:rPr>
              <w:t>.</w:t>
            </w:r>
          </w:p>
        </w:tc>
      </w:tr>
    </w:tbl>
    <w:p w14:paraId="04B71FA5" w14:textId="65C7070B" w:rsidR="008E3BEA" w:rsidRPr="006E553D" w:rsidRDefault="008E3BEA" w:rsidP="008E3BEA">
      <w:pPr>
        <w:ind w:left="708"/>
        <w:rPr>
          <w:rFonts w:ascii="Times New Roman" w:hAnsi="Times New Roman" w:cs="Times New Roman"/>
          <w:color w:val="000000"/>
          <w:sz w:val="24"/>
          <w:szCs w:val="24"/>
        </w:rPr>
      </w:pPr>
    </w:p>
    <w:p w14:paraId="031DC190" w14:textId="01AD298A" w:rsidR="00E02689" w:rsidRPr="006E553D" w:rsidRDefault="00E02689" w:rsidP="00A865B0">
      <w:pPr>
        <w:spacing w:after="120"/>
        <w:ind w:left="709"/>
        <w:rPr>
          <w:rFonts w:ascii="Times New Roman" w:hAnsi="Times New Roman" w:cs="Times New Roman"/>
          <w:color w:val="000000"/>
          <w:sz w:val="24"/>
          <w:szCs w:val="24"/>
        </w:rPr>
      </w:pPr>
      <w:r w:rsidRPr="006E553D">
        <w:rPr>
          <w:rFonts w:ascii="Times New Roman" w:hAnsi="Times New Roman" w:cs="Times New Roman"/>
          <w:color w:val="000000"/>
          <w:sz w:val="24"/>
          <w:szCs w:val="24"/>
        </w:rPr>
        <w:t>Simonis</w:t>
      </w:r>
      <w:r w:rsidR="001778F9" w:rsidRPr="006E553D">
        <w:rPr>
          <w:rFonts w:ascii="Times New Roman" w:hAnsi="Times New Roman" w:cs="Times New Roman"/>
          <w:color w:val="000000"/>
          <w:sz w:val="24"/>
          <w:szCs w:val="24"/>
        </w:rPr>
        <w:t>, Annette/</w:t>
      </w:r>
      <w:r w:rsidRPr="006E553D">
        <w:rPr>
          <w:rFonts w:ascii="Times New Roman" w:hAnsi="Times New Roman" w:cs="Times New Roman"/>
          <w:color w:val="000000"/>
          <w:sz w:val="24"/>
          <w:szCs w:val="24"/>
        </w:rPr>
        <w:t>Linda Simonis (</w:t>
      </w:r>
      <w:proofErr w:type="spellStart"/>
      <w:r w:rsidRPr="006E553D">
        <w:rPr>
          <w:rFonts w:ascii="Times New Roman" w:hAnsi="Times New Roman" w:cs="Times New Roman"/>
          <w:color w:val="000000"/>
          <w:sz w:val="24"/>
          <w:szCs w:val="24"/>
        </w:rPr>
        <w:t>Hg</w:t>
      </w:r>
      <w:proofErr w:type="spellEnd"/>
      <w:r w:rsidRPr="006E553D">
        <w:rPr>
          <w:rFonts w:ascii="Times New Roman" w:hAnsi="Times New Roman" w:cs="Times New Roman"/>
          <w:color w:val="000000"/>
          <w:sz w:val="24"/>
          <w:szCs w:val="24"/>
        </w:rPr>
        <w:t>.): </w:t>
      </w:r>
      <w:r w:rsidRPr="006E553D">
        <w:rPr>
          <w:rFonts w:ascii="Times New Roman" w:hAnsi="Times New Roman" w:cs="Times New Roman"/>
          <w:iCs/>
          <w:color w:val="000000"/>
          <w:sz w:val="24"/>
          <w:szCs w:val="24"/>
        </w:rPr>
        <w:t>Kulturen des Vergleichs</w:t>
      </w:r>
      <w:r w:rsidR="001778F9" w:rsidRPr="006E553D">
        <w:rPr>
          <w:rFonts w:ascii="Times New Roman" w:hAnsi="Times New Roman" w:cs="Times New Roman"/>
          <w:iCs/>
          <w:color w:val="000000"/>
          <w:sz w:val="24"/>
          <w:szCs w:val="24"/>
        </w:rPr>
        <w:t>,</w:t>
      </w:r>
      <w:r w:rsidRPr="006E553D">
        <w:rPr>
          <w:rFonts w:ascii="Times New Roman" w:hAnsi="Times New Roman" w:cs="Times New Roman"/>
          <w:color w:val="000000"/>
          <w:sz w:val="24"/>
          <w:szCs w:val="24"/>
        </w:rPr>
        <w:t xml:space="preserve"> Heidelberg: Winter 2016</w:t>
      </w:r>
      <w:r w:rsidR="001778F9" w:rsidRPr="006E553D">
        <w:rPr>
          <w:rFonts w:ascii="Times New Roman" w:hAnsi="Times New Roman" w:cs="Times New Roman"/>
          <w:color w:val="000000"/>
          <w:sz w:val="24"/>
          <w:szCs w:val="24"/>
        </w:rPr>
        <w:t xml:space="preserve"> (Beiträge zur Literaturtheorie und Wissenspoetik 7)</w:t>
      </w:r>
      <w:r w:rsidRPr="006E553D">
        <w:rPr>
          <w:rFonts w:ascii="Times New Roman" w:hAnsi="Times New Roman" w:cs="Times New Roman"/>
          <w:color w:val="000000"/>
          <w:sz w:val="24"/>
          <w:szCs w:val="24"/>
        </w:rPr>
        <w:t>.</w:t>
      </w:r>
    </w:p>
    <w:p w14:paraId="108E31A5" w14:textId="02C7C3CF" w:rsidR="008E3BEA" w:rsidRPr="006E553D" w:rsidRDefault="00C270E5" w:rsidP="008E3BEA">
      <w:pPr>
        <w:ind w:left="708"/>
        <w:rPr>
          <w:rFonts w:ascii="Times New Roman" w:hAnsi="Times New Roman" w:cs="Times New Roman"/>
          <w:color w:val="000000"/>
          <w:sz w:val="24"/>
          <w:szCs w:val="24"/>
        </w:rPr>
      </w:pPr>
      <w:r w:rsidRPr="006E553D">
        <w:rPr>
          <w:rFonts w:ascii="Times New Roman" w:hAnsi="Times New Roman" w:cs="Times New Roman"/>
          <w:color w:val="000000"/>
          <w:sz w:val="24"/>
          <w:szCs w:val="24"/>
        </w:rPr>
        <w:t>Steigerwald, Jörn u. a. (</w:t>
      </w:r>
      <w:proofErr w:type="spellStart"/>
      <w:r w:rsidRPr="006E553D">
        <w:rPr>
          <w:rFonts w:ascii="Times New Roman" w:hAnsi="Times New Roman" w:cs="Times New Roman"/>
          <w:color w:val="000000"/>
          <w:sz w:val="24"/>
          <w:szCs w:val="24"/>
        </w:rPr>
        <w:t>Hg</w:t>
      </w:r>
      <w:proofErr w:type="spellEnd"/>
      <w:r w:rsidRPr="006E553D">
        <w:rPr>
          <w:rFonts w:ascii="Times New Roman" w:hAnsi="Times New Roman" w:cs="Times New Roman"/>
          <w:color w:val="000000"/>
          <w:sz w:val="24"/>
          <w:szCs w:val="24"/>
        </w:rPr>
        <w:t xml:space="preserve">.): Komparatistik heute. Aktuelle Positionen der Vergleichenden Literatur- und Kulturwissenschaft, Paderborn: Fink 2021. </w:t>
      </w:r>
    </w:p>
    <w:p w14:paraId="2F8F0178" w14:textId="3A13303A" w:rsidR="003318E0" w:rsidRPr="006E553D" w:rsidRDefault="003318E0" w:rsidP="00376174">
      <w:pPr>
        <w:ind w:firstLine="708"/>
        <w:rPr>
          <w:rFonts w:ascii="Times New Roman" w:hAnsi="Times New Roman" w:cs="Times New Roman"/>
          <w:sz w:val="24"/>
          <w:szCs w:val="24"/>
        </w:rPr>
      </w:pPr>
    </w:p>
    <w:p w14:paraId="59448F1D" w14:textId="69F0329A" w:rsidR="00AA1704" w:rsidRPr="006E553D" w:rsidRDefault="003359DF" w:rsidP="007238C8">
      <w:pPr>
        <w:spacing w:line="360" w:lineRule="exact"/>
        <w:ind w:left="709"/>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sidR="00AA1704" w:rsidRPr="006E553D">
        <w:rPr>
          <w:rFonts w:ascii="Times New Roman" w:hAnsi="Times New Roman" w:cs="Times New Roman"/>
          <w:sz w:val="24"/>
          <w:szCs w:val="24"/>
        </w:rPr>
        <w:t xml:space="preserve">Zwei oder mehrere </w:t>
      </w:r>
      <w:proofErr w:type="spellStart"/>
      <w:proofErr w:type="gramStart"/>
      <w:r w:rsidR="00AA1704" w:rsidRPr="006E553D">
        <w:rPr>
          <w:rFonts w:ascii="Times New Roman" w:hAnsi="Times New Roman" w:cs="Times New Roman"/>
          <w:sz w:val="24"/>
          <w:szCs w:val="24"/>
        </w:rPr>
        <w:t>Autor</w:t>
      </w:r>
      <w:r w:rsidRPr="006E553D">
        <w:rPr>
          <w:rFonts w:ascii="Times New Roman" w:hAnsi="Times New Roman" w:cs="Times New Roman"/>
          <w:sz w:val="24"/>
          <w:szCs w:val="24"/>
        </w:rPr>
        <w:t>:i</w:t>
      </w:r>
      <w:r w:rsidR="00AA1704" w:rsidRPr="006E553D">
        <w:rPr>
          <w:rFonts w:ascii="Times New Roman" w:hAnsi="Times New Roman" w:cs="Times New Roman"/>
          <w:sz w:val="24"/>
          <w:szCs w:val="24"/>
        </w:rPr>
        <w:t>nnen</w:t>
      </w:r>
      <w:proofErr w:type="spellEnd"/>
      <w:proofErr w:type="gramEnd"/>
      <w:r w:rsidR="00AA1704" w:rsidRPr="006E553D">
        <w:rPr>
          <w:rFonts w:ascii="Times New Roman" w:hAnsi="Times New Roman" w:cs="Times New Roman"/>
          <w:sz w:val="24"/>
          <w:szCs w:val="24"/>
        </w:rPr>
        <w:t xml:space="preserve"> bzw. </w:t>
      </w:r>
      <w:proofErr w:type="spellStart"/>
      <w:proofErr w:type="gramStart"/>
      <w:r w:rsidR="00AA1704" w:rsidRPr="006E553D">
        <w:rPr>
          <w:rFonts w:ascii="Times New Roman" w:hAnsi="Times New Roman" w:cs="Times New Roman"/>
          <w:sz w:val="24"/>
          <w:szCs w:val="24"/>
        </w:rPr>
        <w:t>Herausgeber</w:t>
      </w:r>
      <w:r w:rsidR="00B11109" w:rsidRPr="006E553D">
        <w:rPr>
          <w:rFonts w:ascii="Times New Roman" w:hAnsi="Times New Roman" w:cs="Times New Roman"/>
          <w:sz w:val="24"/>
          <w:szCs w:val="24"/>
        </w:rPr>
        <w:t>:i</w:t>
      </w:r>
      <w:r w:rsidR="00AA1704" w:rsidRPr="006E553D">
        <w:rPr>
          <w:rFonts w:ascii="Times New Roman" w:hAnsi="Times New Roman" w:cs="Times New Roman"/>
          <w:sz w:val="24"/>
          <w:szCs w:val="24"/>
        </w:rPr>
        <w:t>nnen</w:t>
      </w:r>
      <w:proofErr w:type="spellEnd"/>
      <w:proofErr w:type="gramEnd"/>
      <w:r w:rsidR="00AA1704" w:rsidRPr="006E553D">
        <w:rPr>
          <w:rFonts w:ascii="Times New Roman" w:hAnsi="Times New Roman" w:cs="Times New Roman"/>
          <w:sz w:val="24"/>
          <w:szCs w:val="24"/>
        </w:rPr>
        <w:t xml:space="preserve"> werden durch Schrägstrich voneinander abgesetzt</w:t>
      </w:r>
      <w:r w:rsidR="00BC4DDB" w:rsidRPr="006E553D">
        <w:rPr>
          <w:rFonts w:ascii="Times New Roman" w:hAnsi="Times New Roman" w:cs="Times New Roman"/>
          <w:sz w:val="24"/>
          <w:szCs w:val="24"/>
        </w:rPr>
        <w:t xml:space="preserve"> (wie im ersten Beispiel)</w:t>
      </w:r>
      <w:r w:rsidR="00802515" w:rsidRPr="006E553D">
        <w:rPr>
          <w:rFonts w:ascii="Times New Roman" w:hAnsi="Times New Roman" w:cs="Times New Roman"/>
          <w:sz w:val="24"/>
          <w:szCs w:val="24"/>
        </w:rPr>
        <w:t xml:space="preserve">. Die </w:t>
      </w:r>
      <w:r w:rsidR="00AA1704" w:rsidRPr="006E553D">
        <w:rPr>
          <w:rFonts w:ascii="Times New Roman" w:hAnsi="Times New Roman" w:cs="Times New Roman"/>
          <w:sz w:val="24"/>
          <w:szCs w:val="24"/>
        </w:rPr>
        <w:t xml:space="preserve">Reihenfolge </w:t>
      </w:r>
      <w:r w:rsidR="00BC4DDB" w:rsidRPr="006E553D">
        <w:rPr>
          <w:rFonts w:ascii="Times New Roman" w:hAnsi="Times New Roman" w:cs="Times New Roman"/>
          <w:sz w:val="24"/>
          <w:szCs w:val="24"/>
        </w:rPr>
        <w:t xml:space="preserve">ihrer Nennung orientiert sich </w:t>
      </w:r>
      <w:r w:rsidR="00F3541A" w:rsidRPr="006E553D">
        <w:rPr>
          <w:rFonts w:ascii="Times New Roman" w:hAnsi="Times New Roman" w:cs="Times New Roman"/>
          <w:sz w:val="24"/>
          <w:szCs w:val="24"/>
        </w:rPr>
        <w:t xml:space="preserve">immer </w:t>
      </w:r>
      <w:r w:rsidR="00BC4DDB" w:rsidRPr="006E553D">
        <w:rPr>
          <w:rFonts w:ascii="Times New Roman" w:hAnsi="Times New Roman" w:cs="Times New Roman"/>
          <w:sz w:val="24"/>
          <w:szCs w:val="24"/>
        </w:rPr>
        <w:t>am B</w:t>
      </w:r>
      <w:r w:rsidR="00AA1704" w:rsidRPr="006E553D">
        <w:rPr>
          <w:rFonts w:ascii="Times New Roman" w:hAnsi="Times New Roman" w:cs="Times New Roman"/>
          <w:sz w:val="24"/>
          <w:szCs w:val="24"/>
        </w:rPr>
        <w:t>uch</w:t>
      </w:r>
      <w:r w:rsidR="00802515" w:rsidRPr="006E553D">
        <w:rPr>
          <w:rFonts w:ascii="Times New Roman" w:hAnsi="Times New Roman" w:cs="Times New Roman"/>
          <w:sz w:val="24"/>
          <w:szCs w:val="24"/>
        </w:rPr>
        <w:t xml:space="preserve"> </w:t>
      </w:r>
      <w:r w:rsidR="00BC4DDB" w:rsidRPr="006E553D">
        <w:rPr>
          <w:rFonts w:ascii="Times New Roman" w:hAnsi="Times New Roman" w:cs="Times New Roman"/>
          <w:sz w:val="24"/>
          <w:szCs w:val="24"/>
        </w:rPr>
        <w:t xml:space="preserve">und </w:t>
      </w:r>
      <w:r w:rsidR="00AA1704" w:rsidRPr="006E553D">
        <w:rPr>
          <w:rFonts w:ascii="Times New Roman" w:hAnsi="Times New Roman" w:cs="Times New Roman"/>
          <w:sz w:val="24"/>
          <w:szCs w:val="24"/>
        </w:rPr>
        <w:t xml:space="preserve">nicht </w:t>
      </w:r>
      <w:r w:rsidR="00BC4DDB" w:rsidRPr="006E553D">
        <w:rPr>
          <w:rFonts w:ascii="Times New Roman" w:hAnsi="Times New Roman" w:cs="Times New Roman"/>
          <w:sz w:val="24"/>
          <w:szCs w:val="24"/>
        </w:rPr>
        <w:t>am</w:t>
      </w:r>
      <w:r w:rsidR="00AA1704" w:rsidRPr="006E553D">
        <w:rPr>
          <w:rFonts w:ascii="Times New Roman" w:hAnsi="Times New Roman" w:cs="Times New Roman"/>
          <w:sz w:val="24"/>
          <w:szCs w:val="24"/>
        </w:rPr>
        <w:t xml:space="preserve"> Alphabet. Bei mehr als zwei </w:t>
      </w:r>
      <w:proofErr w:type="spellStart"/>
      <w:proofErr w:type="gramStart"/>
      <w:r w:rsidR="00AA1704" w:rsidRPr="006E553D">
        <w:rPr>
          <w:rFonts w:ascii="Times New Roman" w:hAnsi="Times New Roman" w:cs="Times New Roman"/>
          <w:sz w:val="24"/>
          <w:szCs w:val="24"/>
        </w:rPr>
        <w:t>Autor</w:t>
      </w:r>
      <w:r w:rsidR="00802515" w:rsidRPr="006E553D">
        <w:rPr>
          <w:rFonts w:ascii="Times New Roman" w:hAnsi="Times New Roman" w:cs="Times New Roman"/>
          <w:sz w:val="24"/>
          <w:szCs w:val="24"/>
        </w:rPr>
        <w:t>:i</w:t>
      </w:r>
      <w:r w:rsidR="00AA1704" w:rsidRPr="006E553D">
        <w:rPr>
          <w:rFonts w:ascii="Times New Roman" w:hAnsi="Times New Roman" w:cs="Times New Roman"/>
          <w:sz w:val="24"/>
          <w:szCs w:val="24"/>
        </w:rPr>
        <w:t>nnen</w:t>
      </w:r>
      <w:proofErr w:type="spellEnd"/>
      <w:proofErr w:type="gramEnd"/>
      <w:r w:rsidR="00AA1704" w:rsidRPr="006E553D">
        <w:rPr>
          <w:rFonts w:ascii="Times New Roman" w:hAnsi="Times New Roman" w:cs="Times New Roman"/>
          <w:sz w:val="24"/>
          <w:szCs w:val="24"/>
        </w:rPr>
        <w:t xml:space="preserve"> kann auch nur der oder die erste genannt und mit dem Zusatz ‚u. a.‘ für ‚und andere‘ versehen werden</w:t>
      </w:r>
      <w:r w:rsidR="00BC4DDB" w:rsidRPr="006E553D">
        <w:rPr>
          <w:rFonts w:ascii="Times New Roman" w:hAnsi="Times New Roman" w:cs="Times New Roman"/>
          <w:sz w:val="24"/>
          <w:szCs w:val="24"/>
        </w:rPr>
        <w:t xml:space="preserve"> (wie im zweiten Beispiel)</w:t>
      </w:r>
      <w:r w:rsidR="00AA1704" w:rsidRPr="006E553D">
        <w:rPr>
          <w:rFonts w:ascii="Times New Roman" w:hAnsi="Times New Roman" w:cs="Times New Roman"/>
          <w:sz w:val="24"/>
          <w:szCs w:val="24"/>
        </w:rPr>
        <w:t xml:space="preserve">. </w:t>
      </w:r>
    </w:p>
    <w:p w14:paraId="324F7D6A" w14:textId="66546C80" w:rsidR="00FA7909" w:rsidRPr="006E553D" w:rsidRDefault="00FA7909" w:rsidP="00FA7909">
      <w:pPr>
        <w:ind w:left="708"/>
        <w:rPr>
          <w:rFonts w:ascii="Times New Roman" w:hAnsi="Times New Roman" w:cs="Times New Roman"/>
          <w:sz w:val="24"/>
          <w:szCs w:val="24"/>
        </w:rPr>
      </w:pPr>
    </w:p>
    <w:p w14:paraId="2AAEBE4F" w14:textId="11AA87F0" w:rsidR="00FA7909" w:rsidRPr="006E553D" w:rsidRDefault="003359DF" w:rsidP="007238C8">
      <w:pPr>
        <w:spacing w:line="360" w:lineRule="exact"/>
        <w:ind w:left="709"/>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sidR="008B3BE9" w:rsidRPr="006E553D">
        <w:rPr>
          <w:rFonts w:ascii="Times New Roman" w:hAnsi="Times New Roman" w:cs="Times New Roman"/>
          <w:sz w:val="24"/>
          <w:szCs w:val="24"/>
        </w:rPr>
        <w:t>Die Angabe zur Reihe, in der ein Buch ggf. veröffentlicht wurde (wie oben in der Reihe Literaturtheorie und Wissenspoetik), ist fakultativ, wird aber, wenn ja, in Klammern am Ende des Eintrags vorgenommen.</w:t>
      </w:r>
    </w:p>
    <w:p w14:paraId="2EFBF986" w14:textId="77777777" w:rsidR="008B3BE9" w:rsidRPr="006E553D" w:rsidRDefault="008B3BE9" w:rsidP="00FA7909">
      <w:pPr>
        <w:ind w:left="708"/>
        <w:rPr>
          <w:rFonts w:ascii="Times New Roman" w:hAnsi="Times New Roman" w:cs="Times New Roman"/>
          <w:sz w:val="24"/>
          <w:szCs w:val="24"/>
        </w:rPr>
      </w:pPr>
    </w:p>
    <w:p w14:paraId="3633388F" w14:textId="77777777" w:rsidR="00AA1704" w:rsidRPr="006E553D" w:rsidRDefault="00AA1704" w:rsidP="00AA1704">
      <w:pPr>
        <w:rPr>
          <w:rFonts w:ascii="Times New Roman" w:hAnsi="Times New Roman" w:cs="Times New Roman"/>
          <w:sz w:val="24"/>
          <w:szCs w:val="24"/>
        </w:rPr>
      </w:pPr>
    </w:p>
    <w:p w14:paraId="63360C4F" w14:textId="0A36DC4F" w:rsidR="003318E0" w:rsidRPr="006E553D" w:rsidRDefault="003318E0" w:rsidP="002B477F">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t xml:space="preserve">Aufsätze in </w:t>
      </w:r>
      <w:r w:rsidR="00DB1938" w:rsidRPr="006E553D">
        <w:rPr>
          <w:rFonts w:ascii="Times New Roman" w:hAnsi="Times New Roman" w:cs="Times New Roman"/>
          <w:b/>
          <w:bCs/>
          <w:sz w:val="24"/>
          <w:szCs w:val="24"/>
        </w:rPr>
        <w:t xml:space="preserve">Sammelbänden (in Herausgeberschriften) </w:t>
      </w:r>
    </w:p>
    <w:tbl>
      <w:tblPr>
        <w:tblStyle w:val="Tabellenraster"/>
        <w:tblW w:w="0" w:type="auto"/>
        <w:tblInd w:w="704" w:type="dxa"/>
        <w:tblLook w:val="04A0" w:firstRow="1" w:lastRow="0" w:firstColumn="1" w:lastColumn="0" w:noHBand="0" w:noVBand="1"/>
      </w:tblPr>
      <w:tblGrid>
        <w:gridCol w:w="7513"/>
      </w:tblGrid>
      <w:tr w:rsidR="003F332D" w:rsidRPr="006E553D" w14:paraId="677D19D7" w14:textId="77777777" w:rsidTr="00A865B0">
        <w:tc>
          <w:tcPr>
            <w:tcW w:w="7513" w:type="dxa"/>
          </w:tcPr>
          <w:p w14:paraId="17710FF0" w14:textId="7DB2087B" w:rsidR="002502C0" w:rsidRPr="006E553D" w:rsidRDefault="002502C0" w:rsidP="00482261">
            <w:pPr>
              <w:rPr>
                <w:rFonts w:ascii="Times New Roman" w:hAnsi="Times New Roman" w:cs="Times New Roman"/>
                <w:sz w:val="24"/>
                <w:szCs w:val="24"/>
              </w:rPr>
            </w:pPr>
            <w:r w:rsidRPr="006E553D">
              <w:rPr>
                <w:rFonts w:ascii="Times New Roman" w:hAnsi="Times New Roman" w:cs="Times New Roman"/>
                <w:sz w:val="24"/>
                <w:szCs w:val="24"/>
              </w:rPr>
              <w:t xml:space="preserve">Name, Vorname: </w:t>
            </w:r>
            <w:r w:rsidR="0014423B" w:rsidRPr="006E553D">
              <w:rPr>
                <w:rFonts w:ascii="Times New Roman" w:hAnsi="Times New Roman" w:cs="Times New Roman"/>
                <w:sz w:val="24"/>
                <w:szCs w:val="24"/>
              </w:rPr>
              <w:t>„</w:t>
            </w:r>
            <w:r w:rsidRPr="006E553D">
              <w:rPr>
                <w:rFonts w:ascii="Times New Roman" w:hAnsi="Times New Roman" w:cs="Times New Roman"/>
                <w:sz w:val="24"/>
                <w:szCs w:val="24"/>
              </w:rPr>
              <w:t>Titel. Untertitel</w:t>
            </w:r>
            <w:r w:rsidR="0014423B" w:rsidRPr="006E553D">
              <w:rPr>
                <w:rFonts w:ascii="Times New Roman" w:hAnsi="Times New Roman" w:cs="Times New Roman"/>
                <w:sz w:val="24"/>
                <w:szCs w:val="24"/>
              </w:rPr>
              <w:t>“</w:t>
            </w:r>
            <w:r w:rsidRPr="006E553D">
              <w:rPr>
                <w:rFonts w:ascii="Times New Roman" w:hAnsi="Times New Roman" w:cs="Times New Roman"/>
                <w:sz w:val="24"/>
                <w:szCs w:val="24"/>
              </w:rPr>
              <w:t>, in: Vorname Nachname (</w:t>
            </w:r>
            <w:proofErr w:type="spellStart"/>
            <w:r w:rsidRPr="006E553D">
              <w:rPr>
                <w:rFonts w:ascii="Times New Roman" w:hAnsi="Times New Roman" w:cs="Times New Roman"/>
                <w:sz w:val="24"/>
                <w:szCs w:val="24"/>
              </w:rPr>
              <w:t>Hg</w:t>
            </w:r>
            <w:proofErr w:type="spellEnd"/>
            <w:r w:rsidRPr="006E553D">
              <w:rPr>
                <w:rFonts w:ascii="Times New Roman" w:hAnsi="Times New Roman" w:cs="Times New Roman"/>
                <w:sz w:val="24"/>
                <w:szCs w:val="24"/>
              </w:rPr>
              <w:t>.): Titel. Untertitel, Auflage, Ort: Verlag Jahr, S. xx–xx.</w:t>
            </w:r>
          </w:p>
        </w:tc>
      </w:tr>
    </w:tbl>
    <w:p w14:paraId="45553B06" w14:textId="77777777" w:rsidR="003F332D" w:rsidRPr="006E553D" w:rsidRDefault="003F332D" w:rsidP="003F332D">
      <w:pPr>
        <w:rPr>
          <w:rFonts w:ascii="Times New Roman" w:hAnsi="Times New Roman" w:cs="Times New Roman"/>
          <w:sz w:val="24"/>
          <w:szCs w:val="24"/>
        </w:rPr>
      </w:pPr>
    </w:p>
    <w:p w14:paraId="07B81D22" w14:textId="5FFD87AD" w:rsidR="00F668DB" w:rsidRPr="006E553D" w:rsidRDefault="0014423B" w:rsidP="007F64CC">
      <w:pPr>
        <w:spacing w:after="120"/>
        <w:ind w:left="709"/>
        <w:rPr>
          <w:rFonts w:ascii="Times New Roman" w:hAnsi="Times New Roman" w:cs="Times New Roman"/>
          <w:sz w:val="24"/>
          <w:szCs w:val="24"/>
        </w:rPr>
      </w:pPr>
      <w:r w:rsidRPr="007F6B27">
        <w:rPr>
          <w:rFonts w:ascii="Times New Roman" w:hAnsi="Times New Roman" w:cs="Times New Roman"/>
          <w:sz w:val="24"/>
          <w:szCs w:val="24"/>
          <w:lang w:val="en-US"/>
        </w:rPr>
        <w:t xml:space="preserve">Jacobs, Carol: „Somewhere between </w:t>
      </w:r>
      <w:proofErr w:type="gramStart"/>
      <w:r w:rsidRPr="007F6B27">
        <w:rPr>
          <w:rFonts w:ascii="Times New Roman" w:hAnsi="Times New Roman" w:cs="Times New Roman"/>
          <w:sz w:val="24"/>
          <w:szCs w:val="24"/>
          <w:lang w:val="en-US"/>
        </w:rPr>
        <w:t>‚?‘</w:t>
      </w:r>
      <w:proofErr w:type="gramEnd"/>
      <w:r w:rsidRPr="007F6B27">
        <w:rPr>
          <w:rFonts w:ascii="Times New Roman" w:hAnsi="Times New Roman" w:cs="Times New Roman"/>
          <w:sz w:val="24"/>
          <w:szCs w:val="24"/>
          <w:lang w:val="en-US"/>
        </w:rPr>
        <w:t xml:space="preserve"> and </w:t>
      </w:r>
      <w:proofErr w:type="gramStart"/>
      <w:r w:rsidRPr="007F6B27">
        <w:rPr>
          <w:rFonts w:ascii="Times New Roman" w:hAnsi="Times New Roman" w:cs="Times New Roman"/>
          <w:sz w:val="24"/>
          <w:szCs w:val="24"/>
          <w:lang w:val="en-US"/>
        </w:rPr>
        <w:t>‚!‘</w:t>
      </w:r>
      <w:proofErr w:type="gramEnd"/>
      <w:r w:rsidRPr="007F6B27">
        <w:rPr>
          <w:rFonts w:ascii="Times New Roman" w:hAnsi="Times New Roman" w:cs="Times New Roman"/>
          <w:sz w:val="24"/>
          <w:szCs w:val="24"/>
          <w:lang w:val="en-US"/>
        </w:rPr>
        <w:t>“, in: Helga Lutz/</w:t>
      </w:r>
      <w:r w:rsidR="001B7E60" w:rsidRPr="007F6B27">
        <w:rPr>
          <w:rFonts w:ascii="Times New Roman" w:hAnsi="Times New Roman" w:cs="Times New Roman"/>
          <w:sz w:val="24"/>
          <w:szCs w:val="24"/>
          <w:lang w:val="en-US"/>
        </w:rPr>
        <w:t>Nils Plat</w:t>
      </w:r>
      <w:r w:rsidR="00410B93" w:rsidRPr="007F6B27">
        <w:rPr>
          <w:rFonts w:ascii="Times New Roman" w:hAnsi="Times New Roman" w:cs="Times New Roman"/>
          <w:sz w:val="24"/>
          <w:szCs w:val="24"/>
          <w:lang w:val="en-US"/>
        </w:rPr>
        <w:t>h/</w:t>
      </w:r>
      <w:r w:rsidR="001B7E60" w:rsidRPr="007F6B27">
        <w:rPr>
          <w:rFonts w:ascii="Times New Roman" w:hAnsi="Times New Roman" w:cs="Times New Roman"/>
          <w:sz w:val="24"/>
          <w:szCs w:val="24"/>
          <w:lang w:val="en-US"/>
        </w:rPr>
        <w:t xml:space="preserve">Dietmar Schmidt (Hg.): </w:t>
      </w:r>
      <w:proofErr w:type="spellStart"/>
      <w:r w:rsidRPr="007F6B27">
        <w:rPr>
          <w:rFonts w:ascii="Times New Roman" w:hAnsi="Times New Roman" w:cs="Times New Roman"/>
          <w:sz w:val="24"/>
          <w:szCs w:val="24"/>
          <w:lang w:val="en-US"/>
        </w:rPr>
        <w:t>Satzzeichen</w:t>
      </w:r>
      <w:proofErr w:type="spellEnd"/>
      <w:r w:rsidRPr="007F6B27">
        <w:rPr>
          <w:rFonts w:ascii="Times New Roman" w:hAnsi="Times New Roman" w:cs="Times New Roman"/>
          <w:sz w:val="24"/>
          <w:szCs w:val="24"/>
          <w:lang w:val="en-US"/>
        </w:rPr>
        <w:t xml:space="preserve">. </w:t>
      </w:r>
      <w:r w:rsidRPr="006E553D">
        <w:rPr>
          <w:rFonts w:ascii="Times New Roman" w:hAnsi="Times New Roman" w:cs="Times New Roman"/>
          <w:sz w:val="24"/>
          <w:szCs w:val="24"/>
        </w:rPr>
        <w:t xml:space="preserve">Szenen der Schrift, </w:t>
      </w:r>
      <w:r w:rsidR="001B7E60" w:rsidRPr="006E553D">
        <w:rPr>
          <w:rFonts w:ascii="Times New Roman" w:hAnsi="Times New Roman" w:cs="Times New Roman"/>
          <w:sz w:val="24"/>
          <w:szCs w:val="24"/>
        </w:rPr>
        <w:t xml:space="preserve">Berlin: Kadmos 2017, </w:t>
      </w:r>
      <w:r w:rsidRPr="006E553D">
        <w:rPr>
          <w:rFonts w:ascii="Times New Roman" w:hAnsi="Times New Roman" w:cs="Times New Roman"/>
          <w:sz w:val="24"/>
          <w:szCs w:val="24"/>
        </w:rPr>
        <w:t xml:space="preserve">S. 335-341. </w:t>
      </w:r>
    </w:p>
    <w:p w14:paraId="35B94E64" w14:textId="1873885C" w:rsidR="000000B9" w:rsidRPr="006E553D" w:rsidRDefault="000000B9" w:rsidP="007F64CC">
      <w:pPr>
        <w:pStyle w:val="Funotentext"/>
        <w:spacing w:after="120"/>
        <w:ind w:left="708"/>
        <w:rPr>
          <w:rFonts w:ascii="Times New Roman" w:hAnsi="Times New Roman" w:cs="Times New Roman"/>
          <w:sz w:val="24"/>
          <w:szCs w:val="24"/>
        </w:rPr>
      </w:pPr>
      <w:r w:rsidRPr="006E553D">
        <w:rPr>
          <w:rFonts w:ascii="Times New Roman" w:hAnsi="Times New Roman" w:cs="Times New Roman"/>
          <w:sz w:val="24"/>
          <w:szCs w:val="24"/>
        </w:rPr>
        <w:t xml:space="preserve">Brockmeier, </w:t>
      </w:r>
      <w:r w:rsidR="00365347" w:rsidRPr="006E553D">
        <w:rPr>
          <w:rFonts w:ascii="Times New Roman" w:hAnsi="Times New Roman" w:cs="Times New Roman"/>
          <w:sz w:val="24"/>
          <w:szCs w:val="24"/>
        </w:rPr>
        <w:t xml:space="preserve">Peter: „Der Vergleich in der Literaturwissenschaft“, in: Hartmut </w:t>
      </w:r>
      <w:proofErr w:type="spellStart"/>
      <w:r w:rsidR="00365347" w:rsidRPr="006E553D">
        <w:rPr>
          <w:rFonts w:ascii="Times New Roman" w:hAnsi="Times New Roman" w:cs="Times New Roman"/>
          <w:sz w:val="24"/>
          <w:szCs w:val="24"/>
        </w:rPr>
        <w:t>Kaelble</w:t>
      </w:r>
      <w:proofErr w:type="spellEnd"/>
      <w:r w:rsidR="00365347" w:rsidRPr="006E553D">
        <w:rPr>
          <w:rFonts w:ascii="Times New Roman" w:hAnsi="Times New Roman" w:cs="Times New Roman"/>
          <w:sz w:val="24"/>
          <w:szCs w:val="24"/>
        </w:rPr>
        <w:t>/Jürgen Schriewer (</w:t>
      </w:r>
      <w:proofErr w:type="spellStart"/>
      <w:r w:rsidR="00365347" w:rsidRPr="006E553D">
        <w:rPr>
          <w:rFonts w:ascii="Times New Roman" w:hAnsi="Times New Roman" w:cs="Times New Roman"/>
          <w:sz w:val="24"/>
          <w:szCs w:val="24"/>
        </w:rPr>
        <w:t>Hg</w:t>
      </w:r>
      <w:proofErr w:type="spellEnd"/>
      <w:r w:rsidR="00365347" w:rsidRPr="006E553D">
        <w:rPr>
          <w:rFonts w:ascii="Times New Roman" w:hAnsi="Times New Roman" w:cs="Times New Roman"/>
          <w:sz w:val="24"/>
          <w:szCs w:val="24"/>
        </w:rPr>
        <w:t>.): Vergleich und Transfer. Komparatistik in den Sozial</w:t>
      </w:r>
      <w:r w:rsidR="00F82466">
        <w:rPr>
          <w:rFonts w:ascii="Times New Roman" w:hAnsi="Times New Roman" w:cs="Times New Roman"/>
          <w:sz w:val="24"/>
          <w:szCs w:val="24"/>
        </w:rPr>
        <w:noBreakHyphen/>
      </w:r>
      <w:r w:rsidR="00365347" w:rsidRPr="006E553D">
        <w:rPr>
          <w:rFonts w:ascii="Times New Roman" w:hAnsi="Times New Roman" w:cs="Times New Roman"/>
          <w:sz w:val="24"/>
          <w:szCs w:val="24"/>
        </w:rPr>
        <w:t>, Geschichts- und Kulturwissenschaften, Frankfurt/M.: Campus 2003</w:t>
      </w:r>
      <w:r w:rsidR="00511B3D">
        <w:rPr>
          <w:rFonts w:ascii="Times New Roman" w:hAnsi="Times New Roman" w:cs="Times New Roman"/>
          <w:sz w:val="24"/>
          <w:szCs w:val="24"/>
        </w:rPr>
        <w:t>, S. 351-366.</w:t>
      </w:r>
    </w:p>
    <w:p w14:paraId="7D7835E2" w14:textId="36DBDF14" w:rsidR="00F668DB" w:rsidRDefault="00F668DB" w:rsidP="003318E0">
      <w:pPr>
        <w:rPr>
          <w:rFonts w:ascii="Times New Roman" w:hAnsi="Times New Roman" w:cs="Times New Roman"/>
          <w:sz w:val="24"/>
          <w:szCs w:val="24"/>
        </w:rPr>
      </w:pPr>
    </w:p>
    <w:p w14:paraId="2C09D01E" w14:textId="77777777" w:rsidR="007F64CC" w:rsidRPr="006E553D" w:rsidRDefault="007F64CC" w:rsidP="003318E0">
      <w:pPr>
        <w:rPr>
          <w:rFonts w:ascii="Times New Roman" w:hAnsi="Times New Roman" w:cs="Times New Roman"/>
          <w:sz w:val="24"/>
          <w:szCs w:val="24"/>
        </w:rPr>
      </w:pPr>
    </w:p>
    <w:p w14:paraId="1DC90B2D" w14:textId="29E652E8" w:rsidR="003318E0" w:rsidRPr="006E553D" w:rsidRDefault="003318E0" w:rsidP="002B477F">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t>Aufsätze in Zeitschriften</w:t>
      </w:r>
    </w:p>
    <w:tbl>
      <w:tblPr>
        <w:tblStyle w:val="Tabellenraster"/>
        <w:tblW w:w="0" w:type="auto"/>
        <w:tblInd w:w="704" w:type="dxa"/>
        <w:tblLook w:val="04A0" w:firstRow="1" w:lastRow="0" w:firstColumn="1" w:lastColumn="0" w:noHBand="0" w:noVBand="1"/>
      </w:tblPr>
      <w:tblGrid>
        <w:gridCol w:w="7513"/>
      </w:tblGrid>
      <w:tr w:rsidR="003F332D" w:rsidRPr="006E553D" w14:paraId="26FDCBE4" w14:textId="77777777" w:rsidTr="00A865B0">
        <w:tc>
          <w:tcPr>
            <w:tcW w:w="7513" w:type="dxa"/>
          </w:tcPr>
          <w:p w14:paraId="1187EF8E" w14:textId="6CFC16A7" w:rsidR="006C0C2B" w:rsidRPr="006E553D" w:rsidRDefault="006C0C2B" w:rsidP="006C0C2B">
            <w:pPr>
              <w:rPr>
                <w:rFonts w:ascii="Times New Roman" w:hAnsi="Times New Roman" w:cs="Times New Roman"/>
                <w:sz w:val="24"/>
                <w:szCs w:val="24"/>
              </w:rPr>
            </w:pPr>
            <w:r w:rsidRPr="006E553D">
              <w:rPr>
                <w:rFonts w:ascii="Times New Roman" w:hAnsi="Times New Roman" w:cs="Times New Roman"/>
                <w:sz w:val="24"/>
                <w:szCs w:val="24"/>
              </w:rPr>
              <w:t xml:space="preserve">Name, Vorname: </w:t>
            </w:r>
            <w:r w:rsidR="00E02689" w:rsidRPr="006E553D">
              <w:rPr>
                <w:rFonts w:ascii="Times New Roman" w:hAnsi="Times New Roman" w:cs="Times New Roman"/>
                <w:sz w:val="24"/>
                <w:szCs w:val="24"/>
              </w:rPr>
              <w:t>„</w:t>
            </w:r>
            <w:r w:rsidRPr="006E553D">
              <w:rPr>
                <w:rFonts w:ascii="Times New Roman" w:hAnsi="Times New Roman" w:cs="Times New Roman"/>
                <w:sz w:val="24"/>
                <w:szCs w:val="24"/>
              </w:rPr>
              <w:t>Titel. Untertitel</w:t>
            </w:r>
            <w:r w:rsidR="00E02689" w:rsidRPr="006E553D">
              <w:rPr>
                <w:rFonts w:ascii="Times New Roman" w:hAnsi="Times New Roman" w:cs="Times New Roman"/>
                <w:sz w:val="24"/>
                <w:szCs w:val="24"/>
              </w:rPr>
              <w:t>“</w:t>
            </w:r>
            <w:r w:rsidRPr="006E553D">
              <w:rPr>
                <w:rFonts w:ascii="Times New Roman" w:hAnsi="Times New Roman" w:cs="Times New Roman"/>
                <w:sz w:val="24"/>
                <w:szCs w:val="24"/>
              </w:rPr>
              <w:t xml:space="preserve">, in: Zeitschriftentitel </w:t>
            </w:r>
            <w:proofErr w:type="spellStart"/>
            <w:proofErr w:type="gramStart"/>
            <w:r w:rsidRPr="006E553D">
              <w:rPr>
                <w:rFonts w:ascii="Times New Roman" w:hAnsi="Times New Roman" w:cs="Times New Roman"/>
                <w:sz w:val="24"/>
                <w:szCs w:val="24"/>
              </w:rPr>
              <w:t>xx</w:t>
            </w:r>
            <w:r w:rsidR="00491E52" w:rsidRPr="006E553D">
              <w:rPr>
                <w:rFonts w:ascii="Times New Roman" w:hAnsi="Times New Roman" w:cs="Times New Roman"/>
                <w:sz w:val="24"/>
                <w:szCs w:val="24"/>
              </w:rPr>
              <w:t>,xx</w:t>
            </w:r>
            <w:proofErr w:type="spellEnd"/>
            <w:proofErr w:type="gramEnd"/>
            <w:r w:rsidRPr="006E553D">
              <w:rPr>
                <w:rFonts w:ascii="Times New Roman" w:hAnsi="Times New Roman" w:cs="Times New Roman"/>
                <w:sz w:val="24"/>
                <w:szCs w:val="24"/>
              </w:rPr>
              <w:t xml:space="preserve"> [Nummer der Zeitschrift falls vorhanden</w:t>
            </w:r>
            <w:r w:rsidR="00491E52" w:rsidRPr="006E553D">
              <w:rPr>
                <w:rFonts w:ascii="Times New Roman" w:hAnsi="Times New Roman" w:cs="Times New Roman"/>
                <w:sz w:val="24"/>
                <w:szCs w:val="24"/>
              </w:rPr>
              <w:t xml:space="preserve"> und</w:t>
            </w:r>
            <w:r w:rsidRPr="006E553D">
              <w:rPr>
                <w:rFonts w:ascii="Times New Roman" w:hAnsi="Times New Roman" w:cs="Times New Roman"/>
                <w:sz w:val="24"/>
                <w:szCs w:val="24"/>
              </w:rPr>
              <w:t xml:space="preserve"> Heftnummer innerhalb eines Jahrgangs falls vorhanden]</w:t>
            </w:r>
            <w:r w:rsidR="00E82571" w:rsidRPr="006E553D">
              <w:rPr>
                <w:rFonts w:ascii="Times New Roman" w:hAnsi="Times New Roman" w:cs="Times New Roman"/>
                <w:sz w:val="24"/>
                <w:szCs w:val="24"/>
              </w:rPr>
              <w:t xml:space="preserve"> (Jahr)</w:t>
            </w:r>
            <w:r w:rsidRPr="006E553D">
              <w:rPr>
                <w:rFonts w:ascii="Times New Roman" w:hAnsi="Times New Roman" w:cs="Times New Roman"/>
                <w:sz w:val="24"/>
                <w:szCs w:val="24"/>
              </w:rPr>
              <w:t>, S. xx-</w:t>
            </w:r>
            <w:r w:rsidR="00491E52" w:rsidRPr="006E553D">
              <w:rPr>
                <w:rFonts w:ascii="Times New Roman" w:hAnsi="Times New Roman" w:cs="Times New Roman"/>
                <w:sz w:val="24"/>
                <w:szCs w:val="24"/>
              </w:rPr>
              <w:t>xx</w:t>
            </w:r>
            <w:r w:rsidRPr="006E553D">
              <w:rPr>
                <w:rFonts w:ascii="Times New Roman" w:hAnsi="Times New Roman" w:cs="Times New Roman"/>
                <w:sz w:val="24"/>
                <w:szCs w:val="24"/>
              </w:rPr>
              <w:t>.</w:t>
            </w:r>
          </w:p>
        </w:tc>
      </w:tr>
    </w:tbl>
    <w:p w14:paraId="5B817E86" w14:textId="1B2020F4" w:rsidR="001778F9" w:rsidRPr="006E553D" w:rsidRDefault="001778F9" w:rsidP="001778F9">
      <w:pPr>
        <w:spacing w:before="100" w:beforeAutospacing="1" w:after="168"/>
        <w:ind w:left="720"/>
        <w:rPr>
          <w:rFonts w:ascii="Times New Roman" w:eastAsia="Times New Roman" w:hAnsi="Times New Roman" w:cs="Times New Roman"/>
          <w:color w:val="000000"/>
          <w:sz w:val="24"/>
          <w:szCs w:val="24"/>
          <w:lang w:eastAsia="de-DE"/>
        </w:rPr>
      </w:pPr>
      <w:r w:rsidRPr="006E553D">
        <w:rPr>
          <w:rFonts w:ascii="Times New Roman" w:eastAsia="Times New Roman" w:hAnsi="Times New Roman" w:cs="Times New Roman"/>
          <w:color w:val="000000"/>
          <w:sz w:val="24"/>
          <w:szCs w:val="24"/>
          <w:lang w:eastAsia="de-DE"/>
        </w:rPr>
        <w:t>Wagner-</w:t>
      </w:r>
      <w:proofErr w:type="spellStart"/>
      <w:r w:rsidRPr="006E553D">
        <w:rPr>
          <w:rFonts w:ascii="Times New Roman" w:eastAsia="Times New Roman" w:hAnsi="Times New Roman" w:cs="Times New Roman"/>
          <w:color w:val="000000"/>
          <w:sz w:val="24"/>
          <w:szCs w:val="24"/>
          <w:lang w:eastAsia="de-DE"/>
        </w:rPr>
        <w:t>Egelhaaf</w:t>
      </w:r>
      <w:proofErr w:type="spellEnd"/>
      <w:r w:rsidRPr="006E553D">
        <w:rPr>
          <w:rFonts w:ascii="Times New Roman" w:eastAsia="Times New Roman" w:hAnsi="Times New Roman" w:cs="Times New Roman"/>
          <w:color w:val="000000"/>
          <w:sz w:val="24"/>
          <w:szCs w:val="24"/>
          <w:lang w:eastAsia="de-DE"/>
        </w:rPr>
        <w:t>, Martina: „Rahmen-Geschichten. Ansichten eines kulturellen Dispositivs</w:t>
      </w:r>
      <w:r w:rsidR="00F3541A" w:rsidRPr="006E553D">
        <w:rPr>
          <w:rFonts w:ascii="Times New Roman" w:eastAsia="Times New Roman" w:hAnsi="Times New Roman" w:cs="Times New Roman"/>
          <w:color w:val="000000"/>
          <w:sz w:val="24"/>
          <w:szCs w:val="24"/>
          <w:lang w:eastAsia="de-DE"/>
        </w:rPr>
        <w:t>“</w:t>
      </w:r>
      <w:r w:rsidRPr="006E553D">
        <w:rPr>
          <w:rFonts w:ascii="Times New Roman" w:eastAsia="Times New Roman" w:hAnsi="Times New Roman" w:cs="Times New Roman"/>
          <w:color w:val="000000"/>
          <w:sz w:val="24"/>
          <w:szCs w:val="24"/>
          <w:lang w:eastAsia="de-DE"/>
        </w:rPr>
        <w:t xml:space="preserve">, in: </w:t>
      </w:r>
      <w:proofErr w:type="spellStart"/>
      <w:r w:rsidRPr="006E553D">
        <w:rPr>
          <w:rFonts w:ascii="Times New Roman" w:eastAsia="Times New Roman" w:hAnsi="Times New Roman" w:cs="Times New Roman"/>
          <w:iCs/>
          <w:color w:val="000000"/>
          <w:sz w:val="24"/>
          <w:szCs w:val="24"/>
          <w:lang w:eastAsia="de-DE"/>
        </w:rPr>
        <w:t>DVjs</w:t>
      </w:r>
      <w:proofErr w:type="spellEnd"/>
      <w:r w:rsidR="00E82571" w:rsidRPr="006E553D">
        <w:rPr>
          <w:rFonts w:ascii="Times New Roman" w:eastAsia="Times New Roman" w:hAnsi="Times New Roman" w:cs="Times New Roman"/>
          <w:iCs/>
          <w:color w:val="000000"/>
          <w:sz w:val="24"/>
          <w:szCs w:val="24"/>
          <w:lang w:eastAsia="de-DE"/>
        </w:rPr>
        <w:t xml:space="preserve">. </w:t>
      </w:r>
      <w:r w:rsidRPr="006E553D">
        <w:rPr>
          <w:rFonts w:ascii="Times New Roman" w:eastAsia="Times New Roman" w:hAnsi="Times New Roman" w:cs="Times New Roman"/>
          <w:iCs/>
          <w:color w:val="000000"/>
          <w:sz w:val="24"/>
          <w:szCs w:val="24"/>
          <w:lang w:eastAsia="de-DE"/>
        </w:rPr>
        <w:t>Deutsche Vierteljahresschrift für Literaturwissenschaft und Geistesgeschichte</w:t>
      </w:r>
      <w:r w:rsidRPr="006E553D">
        <w:rPr>
          <w:rFonts w:ascii="Times New Roman" w:eastAsia="Times New Roman" w:hAnsi="Times New Roman" w:cs="Times New Roman"/>
          <w:color w:val="000000"/>
          <w:sz w:val="24"/>
          <w:szCs w:val="24"/>
          <w:lang w:eastAsia="de-DE"/>
        </w:rPr>
        <w:t> 82</w:t>
      </w:r>
      <w:r w:rsidR="00CA132C" w:rsidRPr="006E553D">
        <w:rPr>
          <w:rFonts w:ascii="Times New Roman" w:eastAsia="Times New Roman" w:hAnsi="Times New Roman" w:cs="Times New Roman"/>
          <w:color w:val="000000"/>
          <w:sz w:val="24"/>
          <w:szCs w:val="24"/>
          <w:lang w:eastAsia="de-DE"/>
        </w:rPr>
        <w:t>,</w:t>
      </w:r>
      <w:r w:rsidRPr="006E553D">
        <w:rPr>
          <w:rFonts w:ascii="Times New Roman" w:eastAsia="Times New Roman" w:hAnsi="Times New Roman" w:cs="Times New Roman"/>
          <w:color w:val="000000"/>
          <w:sz w:val="24"/>
          <w:szCs w:val="24"/>
          <w:lang w:eastAsia="de-DE"/>
        </w:rPr>
        <w:t>1 (2008), S. 112-148.</w:t>
      </w:r>
    </w:p>
    <w:p w14:paraId="57440EF4" w14:textId="16888099" w:rsidR="00B9649D" w:rsidRPr="006E553D" w:rsidRDefault="000000B9" w:rsidP="000000B9">
      <w:pPr>
        <w:ind w:left="708"/>
        <w:rPr>
          <w:rFonts w:ascii="Times New Roman" w:hAnsi="Times New Roman" w:cs="Times New Roman"/>
          <w:sz w:val="24"/>
          <w:szCs w:val="24"/>
        </w:rPr>
      </w:pPr>
      <w:r w:rsidRPr="006E553D">
        <w:rPr>
          <w:rFonts w:ascii="Times New Roman" w:hAnsi="Times New Roman" w:cs="Times New Roman"/>
          <w:sz w:val="24"/>
          <w:szCs w:val="24"/>
        </w:rPr>
        <w:t>Ingram, Susan: „Übers</w:t>
      </w:r>
      <w:r w:rsidR="00ED3E20" w:rsidRPr="006E553D">
        <w:rPr>
          <w:rFonts w:ascii="Times New Roman" w:hAnsi="Times New Roman" w:cs="Times New Roman"/>
          <w:sz w:val="24"/>
          <w:szCs w:val="24"/>
        </w:rPr>
        <w:t>e</w:t>
      </w:r>
      <w:r w:rsidRPr="006E553D">
        <w:rPr>
          <w:rFonts w:ascii="Times New Roman" w:hAnsi="Times New Roman" w:cs="Times New Roman"/>
          <w:sz w:val="24"/>
          <w:szCs w:val="24"/>
        </w:rPr>
        <w:t xml:space="preserve">tzung. </w:t>
      </w:r>
      <w:proofErr w:type="spellStart"/>
      <w:r w:rsidRPr="006E553D">
        <w:rPr>
          <w:rFonts w:ascii="Times New Roman" w:hAnsi="Times New Roman" w:cs="Times New Roman"/>
          <w:sz w:val="24"/>
          <w:szCs w:val="24"/>
        </w:rPr>
        <w:t>Transmedialität</w:t>
      </w:r>
      <w:proofErr w:type="spellEnd"/>
      <w:r w:rsidRPr="006E553D">
        <w:rPr>
          <w:rFonts w:ascii="Times New Roman" w:hAnsi="Times New Roman" w:cs="Times New Roman"/>
          <w:sz w:val="24"/>
          <w:szCs w:val="24"/>
        </w:rPr>
        <w:t>. Komparatistik“, in: Zeitschrift für Kulturwissenschaften 6,2 (2012), S. 71-80.</w:t>
      </w:r>
    </w:p>
    <w:p w14:paraId="5CDAF6D2" w14:textId="7928627C" w:rsidR="00EF25D3" w:rsidRPr="006E553D" w:rsidRDefault="002F641E" w:rsidP="002B477F">
      <w:pPr>
        <w:spacing w:after="240" w:line="360" w:lineRule="auto"/>
        <w:rPr>
          <w:rFonts w:ascii="Times New Roman" w:hAnsi="Times New Roman" w:cs="Times New Roman"/>
          <w:b/>
          <w:bCs/>
          <w:sz w:val="24"/>
          <w:szCs w:val="24"/>
        </w:rPr>
      </w:pPr>
      <w:r w:rsidRPr="006E553D">
        <w:rPr>
          <w:rFonts w:ascii="Times New Roman" w:hAnsi="Times New Roman" w:cs="Times New Roman"/>
          <w:b/>
          <w:bCs/>
          <w:sz w:val="24"/>
          <w:szCs w:val="24"/>
        </w:rPr>
        <w:lastRenderedPageBreak/>
        <w:t>Onlinequellen</w:t>
      </w:r>
      <w:r w:rsidR="003318E0" w:rsidRPr="006E553D">
        <w:rPr>
          <w:rFonts w:ascii="Times New Roman" w:hAnsi="Times New Roman" w:cs="Times New Roman"/>
          <w:b/>
          <w:bCs/>
          <w:sz w:val="24"/>
          <w:szCs w:val="24"/>
        </w:rPr>
        <w:t xml:space="preserve"> </w:t>
      </w:r>
    </w:p>
    <w:tbl>
      <w:tblPr>
        <w:tblStyle w:val="Tabellenraster"/>
        <w:tblW w:w="0" w:type="auto"/>
        <w:tblInd w:w="704" w:type="dxa"/>
        <w:tblLook w:val="04A0" w:firstRow="1" w:lastRow="0" w:firstColumn="1" w:lastColumn="0" w:noHBand="0" w:noVBand="1"/>
      </w:tblPr>
      <w:tblGrid>
        <w:gridCol w:w="7513"/>
      </w:tblGrid>
      <w:tr w:rsidR="003F332D" w:rsidRPr="006E553D" w14:paraId="1E0AA9F7" w14:textId="77777777" w:rsidTr="00A865B0">
        <w:tc>
          <w:tcPr>
            <w:tcW w:w="7513" w:type="dxa"/>
          </w:tcPr>
          <w:p w14:paraId="512F48DA" w14:textId="5CFC75A1" w:rsidR="003F332D" w:rsidRPr="006E553D" w:rsidRDefault="003F332D" w:rsidP="00482261">
            <w:pPr>
              <w:rPr>
                <w:rFonts w:ascii="Times New Roman" w:hAnsi="Times New Roman" w:cs="Times New Roman"/>
                <w:sz w:val="24"/>
                <w:szCs w:val="24"/>
              </w:rPr>
            </w:pPr>
            <w:r w:rsidRPr="006E553D">
              <w:rPr>
                <w:rFonts w:ascii="Times New Roman" w:hAnsi="Times New Roman" w:cs="Times New Roman"/>
                <w:sz w:val="24"/>
                <w:szCs w:val="24"/>
              </w:rPr>
              <w:t xml:space="preserve">Name, Vorname: </w:t>
            </w:r>
            <w:r w:rsidR="00D37DD7">
              <w:rPr>
                <w:rFonts w:ascii="Times New Roman" w:hAnsi="Times New Roman" w:cs="Times New Roman"/>
                <w:sz w:val="24"/>
                <w:szCs w:val="24"/>
              </w:rPr>
              <w:t>„</w:t>
            </w:r>
            <w:r w:rsidRPr="006E553D">
              <w:rPr>
                <w:rFonts w:ascii="Times New Roman" w:hAnsi="Times New Roman" w:cs="Times New Roman"/>
                <w:sz w:val="24"/>
                <w:szCs w:val="24"/>
              </w:rPr>
              <w:t>Titel. Untertitel</w:t>
            </w:r>
            <w:r w:rsidR="00D37DD7">
              <w:rPr>
                <w:rFonts w:ascii="Times New Roman" w:hAnsi="Times New Roman" w:cs="Times New Roman"/>
                <w:sz w:val="24"/>
                <w:szCs w:val="24"/>
              </w:rPr>
              <w:t>“</w:t>
            </w:r>
            <w:r w:rsidR="00353B58" w:rsidRPr="006E553D">
              <w:rPr>
                <w:rFonts w:ascii="Times New Roman" w:hAnsi="Times New Roman" w:cs="Times New Roman"/>
                <w:sz w:val="24"/>
                <w:szCs w:val="24"/>
              </w:rPr>
              <w:t xml:space="preserve">, </w:t>
            </w:r>
            <w:r w:rsidR="00F77E84" w:rsidRPr="006E553D">
              <w:rPr>
                <w:rFonts w:ascii="Times New Roman" w:hAnsi="Times New Roman" w:cs="Times New Roman"/>
                <w:sz w:val="24"/>
                <w:szCs w:val="24"/>
              </w:rPr>
              <w:t>Publikationsdatum, in: Onlineredaktion, unter</w:t>
            </w:r>
            <w:r w:rsidR="006F1B1A">
              <w:rPr>
                <w:rFonts w:ascii="Times New Roman" w:hAnsi="Times New Roman" w:cs="Times New Roman"/>
                <w:sz w:val="24"/>
                <w:szCs w:val="24"/>
              </w:rPr>
              <w:t>:</w:t>
            </w:r>
            <w:r w:rsidR="00F77E84" w:rsidRPr="006E553D">
              <w:rPr>
                <w:rFonts w:ascii="Times New Roman" w:hAnsi="Times New Roman" w:cs="Times New Roman"/>
                <w:sz w:val="24"/>
                <w:szCs w:val="24"/>
              </w:rPr>
              <w:t xml:space="preserve"> http://.... (zuletzt Datum des letzten Zugriffs).</w:t>
            </w:r>
          </w:p>
        </w:tc>
      </w:tr>
    </w:tbl>
    <w:p w14:paraId="1A27293F" w14:textId="77777777" w:rsidR="003F332D" w:rsidRPr="006E553D" w:rsidRDefault="003F332D" w:rsidP="003F332D">
      <w:pPr>
        <w:rPr>
          <w:rFonts w:ascii="Times New Roman" w:hAnsi="Times New Roman" w:cs="Times New Roman"/>
          <w:sz w:val="24"/>
          <w:szCs w:val="24"/>
        </w:rPr>
      </w:pPr>
    </w:p>
    <w:p w14:paraId="0C194927" w14:textId="3C42E9A4" w:rsidR="00050D12" w:rsidRDefault="00050D12" w:rsidP="006F1B1A">
      <w:pPr>
        <w:spacing w:after="120"/>
        <w:ind w:left="709"/>
        <w:rPr>
          <w:rFonts w:ascii="Times New Roman" w:hAnsi="Times New Roman" w:cs="Times New Roman"/>
          <w:sz w:val="24"/>
          <w:szCs w:val="24"/>
        </w:rPr>
      </w:pPr>
      <w:r w:rsidRPr="006E553D">
        <w:rPr>
          <w:rFonts w:ascii="Times New Roman" w:hAnsi="Times New Roman" w:cs="Times New Roman"/>
          <w:sz w:val="24"/>
          <w:szCs w:val="24"/>
        </w:rPr>
        <w:t xml:space="preserve">Ort, Nina: </w:t>
      </w:r>
      <w:r w:rsidR="00D37DD7">
        <w:rPr>
          <w:rFonts w:ascii="Times New Roman" w:hAnsi="Times New Roman" w:cs="Times New Roman"/>
          <w:sz w:val="24"/>
          <w:szCs w:val="24"/>
        </w:rPr>
        <w:t>„</w:t>
      </w:r>
      <w:r w:rsidRPr="006E553D">
        <w:rPr>
          <w:rFonts w:ascii="Times New Roman" w:hAnsi="Times New Roman" w:cs="Times New Roman"/>
          <w:sz w:val="24"/>
          <w:szCs w:val="24"/>
        </w:rPr>
        <w:t>Der Kommunikationsbegriff</w:t>
      </w:r>
      <w:r w:rsidR="00D37DD7">
        <w:rPr>
          <w:rFonts w:ascii="Times New Roman" w:hAnsi="Times New Roman" w:cs="Times New Roman"/>
          <w:sz w:val="24"/>
          <w:szCs w:val="24"/>
        </w:rPr>
        <w:t>“</w:t>
      </w:r>
      <w:r w:rsidR="00D5726B">
        <w:rPr>
          <w:rFonts w:ascii="Times New Roman" w:hAnsi="Times New Roman" w:cs="Times New Roman"/>
          <w:sz w:val="24"/>
          <w:szCs w:val="24"/>
        </w:rPr>
        <w:t>,</w:t>
      </w:r>
      <w:r w:rsidRPr="006E553D">
        <w:rPr>
          <w:rFonts w:ascii="Times New Roman" w:hAnsi="Times New Roman" w:cs="Times New Roman"/>
          <w:sz w:val="24"/>
          <w:szCs w:val="24"/>
        </w:rPr>
        <w:t xml:space="preserve"> Kap.3: Die Form</w:t>
      </w:r>
      <w:r w:rsidR="00D5726B">
        <w:rPr>
          <w:rFonts w:ascii="Times New Roman" w:hAnsi="Times New Roman" w:cs="Times New Roman"/>
          <w:sz w:val="24"/>
          <w:szCs w:val="24"/>
        </w:rPr>
        <w:t xml:space="preserve">, </w:t>
      </w:r>
      <w:r w:rsidRPr="006E553D">
        <w:rPr>
          <w:rFonts w:ascii="Times New Roman" w:hAnsi="Times New Roman" w:cs="Times New Roman"/>
          <w:sz w:val="24"/>
          <w:szCs w:val="24"/>
        </w:rPr>
        <w:t>15.12.1998</w:t>
      </w:r>
      <w:r w:rsidR="00353B58" w:rsidRPr="006E553D">
        <w:rPr>
          <w:rFonts w:ascii="Times New Roman" w:hAnsi="Times New Roman" w:cs="Times New Roman"/>
          <w:sz w:val="24"/>
          <w:szCs w:val="24"/>
        </w:rPr>
        <w:t>, i</w:t>
      </w:r>
      <w:r w:rsidRPr="006E553D">
        <w:rPr>
          <w:rFonts w:ascii="Times New Roman" w:hAnsi="Times New Roman" w:cs="Times New Roman"/>
          <w:sz w:val="24"/>
          <w:szCs w:val="24"/>
        </w:rPr>
        <w:t xml:space="preserve">n: </w:t>
      </w:r>
      <w:proofErr w:type="spellStart"/>
      <w:r w:rsidRPr="006E553D">
        <w:rPr>
          <w:rFonts w:ascii="Times New Roman" w:hAnsi="Times New Roman" w:cs="Times New Roman"/>
          <w:sz w:val="24"/>
          <w:szCs w:val="24"/>
        </w:rPr>
        <w:t>IASLonline</w:t>
      </w:r>
      <w:proofErr w:type="spellEnd"/>
      <w:r w:rsidRPr="006E553D">
        <w:rPr>
          <w:rFonts w:ascii="Times New Roman" w:hAnsi="Times New Roman" w:cs="Times New Roman"/>
          <w:sz w:val="24"/>
          <w:szCs w:val="24"/>
        </w:rPr>
        <w:t>, unter: http://iasl.uni-muenchen.de/ (zuletzt 08.04.2022).</w:t>
      </w:r>
    </w:p>
    <w:p w14:paraId="17B24410" w14:textId="2548C84C" w:rsidR="006F1B1A" w:rsidRPr="006E553D" w:rsidRDefault="006F1B1A" w:rsidP="00050D12">
      <w:pPr>
        <w:ind w:left="708"/>
        <w:rPr>
          <w:rFonts w:ascii="Times New Roman" w:hAnsi="Times New Roman" w:cs="Times New Roman"/>
          <w:sz w:val="24"/>
          <w:szCs w:val="24"/>
        </w:rPr>
      </w:pPr>
      <w:proofErr w:type="spellStart"/>
      <w:r>
        <w:rPr>
          <w:rFonts w:ascii="Times New Roman" w:hAnsi="Times New Roman" w:cs="Times New Roman"/>
          <w:sz w:val="24"/>
          <w:szCs w:val="24"/>
        </w:rPr>
        <w:t>Matiychuk</w:t>
      </w:r>
      <w:proofErr w:type="spellEnd"/>
      <w:r>
        <w:rPr>
          <w:rFonts w:ascii="Times New Roman" w:hAnsi="Times New Roman" w:cs="Times New Roman"/>
          <w:sz w:val="24"/>
          <w:szCs w:val="24"/>
        </w:rPr>
        <w:t xml:space="preserve">, Oxana: </w:t>
      </w:r>
      <w:r w:rsidR="00D37DD7">
        <w:rPr>
          <w:rFonts w:ascii="Times New Roman" w:hAnsi="Times New Roman" w:cs="Times New Roman"/>
          <w:sz w:val="24"/>
          <w:szCs w:val="24"/>
        </w:rPr>
        <w:t>„</w:t>
      </w:r>
      <w:r>
        <w:rPr>
          <w:rFonts w:ascii="Times New Roman" w:hAnsi="Times New Roman" w:cs="Times New Roman"/>
          <w:sz w:val="24"/>
          <w:szCs w:val="24"/>
        </w:rPr>
        <w:t>Pakete aus Schytomyr</w:t>
      </w:r>
      <w:r w:rsidR="00D37DD7">
        <w:rPr>
          <w:rFonts w:ascii="Times New Roman" w:hAnsi="Times New Roman" w:cs="Times New Roman"/>
          <w:sz w:val="24"/>
          <w:szCs w:val="24"/>
        </w:rPr>
        <w:t>“</w:t>
      </w:r>
      <w:r>
        <w:rPr>
          <w:rFonts w:ascii="Times New Roman" w:hAnsi="Times New Roman" w:cs="Times New Roman"/>
          <w:sz w:val="24"/>
          <w:szCs w:val="24"/>
        </w:rPr>
        <w:t xml:space="preserve">, Ukrainisches Tagebuch XIX, in: Süddeutsche Online, 02.04.2022, unter: </w:t>
      </w:r>
      <w:r w:rsidRPr="006F1B1A">
        <w:rPr>
          <w:rFonts w:ascii="Times New Roman" w:hAnsi="Times New Roman" w:cs="Times New Roman"/>
          <w:sz w:val="24"/>
          <w:szCs w:val="24"/>
        </w:rPr>
        <w:t>https://www.sueddeutsche.de/kultur/</w:t>
      </w:r>
      <w:r w:rsidR="00233D2D">
        <w:rPr>
          <w:rFonts w:ascii="Times New Roman" w:hAnsi="Times New Roman" w:cs="Times New Roman"/>
          <w:sz w:val="24"/>
          <w:szCs w:val="24"/>
        </w:rPr>
        <w:t xml:space="preserve"> </w:t>
      </w:r>
      <w:r w:rsidRPr="006F1B1A">
        <w:rPr>
          <w:rFonts w:ascii="Times New Roman" w:hAnsi="Times New Roman" w:cs="Times New Roman"/>
          <w:sz w:val="24"/>
          <w:szCs w:val="24"/>
        </w:rPr>
        <w:t>pakete-aus-zhytomyr-ukrainisches-tagebuch-xix-1.5558910</w:t>
      </w:r>
      <w:r>
        <w:rPr>
          <w:rFonts w:ascii="Times New Roman" w:hAnsi="Times New Roman" w:cs="Times New Roman"/>
          <w:sz w:val="24"/>
          <w:szCs w:val="24"/>
        </w:rPr>
        <w:t xml:space="preserve"> (zuletzt 08.04.2022).</w:t>
      </w:r>
    </w:p>
    <w:p w14:paraId="76926DF2" w14:textId="685E524B" w:rsidR="003F332D" w:rsidRPr="006E553D" w:rsidRDefault="003F332D" w:rsidP="0088423F">
      <w:pPr>
        <w:rPr>
          <w:rFonts w:ascii="Times New Roman" w:hAnsi="Times New Roman" w:cs="Times New Roman"/>
          <w:sz w:val="24"/>
          <w:szCs w:val="24"/>
        </w:rPr>
      </w:pPr>
    </w:p>
    <w:p w14:paraId="64F4722A" w14:textId="19F3E727" w:rsidR="00C12699" w:rsidRPr="006E553D" w:rsidRDefault="00C12699" w:rsidP="007238C8">
      <w:pPr>
        <w:spacing w:after="120" w:line="360" w:lineRule="exact"/>
        <w:ind w:left="709"/>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sidRPr="006E553D">
        <w:rPr>
          <w:rFonts w:ascii="Times New Roman" w:hAnsi="Times New Roman" w:cs="Times New Roman"/>
          <w:sz w:val="24"/>
          <w:szCs w:val="24"/>
        </w:rPr>
        <w:t xml:space="preserve">Nicht immer </w:t>
      </w:r>
      <w:r w:rsidR="00461C3E">
        <w:rPr>
          <w:rFonts w:ascii="Times New Roman" w:hAnsi="Times New Roman" w:cs="Times New Roman"/>
          <w:sz w:val="24"/>
          <w:szCs w:val="24"/>
        </w:rPr>
        <w:t xml:space="preserve">können Namen von </w:t>
      </w:r>
      <w:proofErr w:type="spellStart"/>
      <w:proofErr w:type="gramStart"/>
      <w:r w:rsidR="00461C3E">
        <w:rPr>
          <w:rFonts w:ascii="Times New Roman" w:hAnsi="Times New Roman" w:cs="Times New Roman"/>
          <w:sz w:val="24"/>
          <w:szCs w:val="24"/>
        </w:rPr>
        <w:t>Autor:innen</w:t>
      </w:r>
      <w:proofErr w:type="spellEnd"/>
      <w:proofErr w:type="gramEnd"/>
      <w:r w:rsidR="00461C3E">
        <w:rPr>
          <w:rFonts w:ascii="Times New Roman" w:hAnsi="Times New Roman" w:cs="Times New Roman"/>
          <w:sz w:val="24"/>
          <w:szCs w:val="24"/>
        </w:rPr>
        <w:t xml:space="preserve"> gefunden werden, daher können auch</w:t>
      </w:r>
      <w:r w:rsidRPr="006E553D">
        <w:rPr>
          <w:rFonts w:ascii="Times New Roman" w:hAnsi="Times New Roman" w:cs="Times New Roman"/>
          <w:sz w:val="24"/>
          <w:szCs w:val="24"/>
        </w:rPr>
        <w:t xml:space="preserve"> Redaktion</w:t>
      </w:r>
      <w:r w:rsidR="00461C3E">
        <w:rPr>
          <w:rFonts w:ascii="Times New Roman" w:hAnsi="Times New Roman" w:cs="Times New Roman"/>
          <w:sz w:val="24"/>
          <w:szCs w:val="24"/>
        </w:rPr>
        <w:t>en genannt</w:t>
      </w:r>
      <w:r w:rsidRPr="006E553D">
        <w:rPr>
          <w:rFonts w:ascii="Times New Roman" w:hAnsi="Times New Roman" w:cs="Times New Roman"/>
          <w:sz w:val="24"/>
          <w:szCs w:val="24"/>
        </w:rPr>
        <w:t xml:space="preserve"> oder der </w:t>
      </w:r>
      <w:r w:rsidR="00461C3E">
        <w:rPr>
          <w:rFonts w:ascii="Times New Roman" w:hAnsi="Times New Roman" w:cs="Times New Roman"/>
          <w:sz w:val="24"/>
          <w:szCs w:val="24"/>
        </w:rPr>
        <w:t>Name</w:t>
      </w:r>
      <w:r w:rsidRPr="006E553D">
        <w:rPr>
          <w:rFonts w:ascii="Times New Roman" w:hAnsi="Times New Roman" w:cs="Times New Roman"/>
          <w:sz w:val="24"/>
          <w:szCs w:val="24"/>
        </w:rPr>
        <w:t xml:space="preserve"> mit N. N. </w:t>
      </w:r>
      <w:r w:rsidR="002542D2">
        <w:rPr>
          <w:rFonts w:ascii="Times New Roman" w:hAnsi="Times New Roman" w:cs="Times New Roman"/>
          <w:sz w:val="24"/>
          <w:szCs w:val="24"/>
        </w:rPr>
        <w:t xml:space="preserve">(Abk. für </w:t>
      </w:r>
      <w:proofErr w:type="spellStart"/>
      <w:r w:rsidR="002542D2" w:rsidRPr="002542D2">
        <w:rPr>
          <w:rFonts w:ascii="Times New Roman" w:hAnsi="Times New Roman" w:cs="Times New Roman"/>
          <w:i/>
          <w:sz w:val="24"/>
          <w:szCs w:val="24"/>
        </w:rPr>
        <w:t>nomen</w:t>
      </w:r>
      <w:proofErr w:type="spellEnd"/>
      <w:r w:rsidR="002542D2" w:rsidRPr="002542D2">
        <w:rPr>
          <w:rFonts w:ascii="Times New Roman" w:hAnsi="Times New Roman" w:cs="Times New Roman"/>
          <w:i/>
          <w:sz w:val="24"/>
          <w:szCs w:val="24"/>
        </w:rPr>
        <w:t xml:space="preserve"> </w:t>
      </w:r>
      <w:proofErr w:type="spellStart"/>
      <w:r w:rsidR="002542D2" w:rsidRPr="002542D2">
        <w:rPr>
          <w:rFonts w:ascii="Times New Roman" w:hAnsi="Times New Roman" w:cs="Times New Roman"/>
          <w:i/>
          <w:sz w:val="24"/>
          <w:szCs w:val="24"/>
        </w:rPr>
        <w:t>nominandum</w:t>
      </w:r>
      <w:proofErr w:type="spellEnd"/>
      <w:r w:rsidR="00A85B32">
        <w:rPr>
          <w:rFonts w:ascii="Times New Roman" w:hAnsi="Times New Roman" w:cs="Times New Roman"/>
          <w:sz w:val="24"/>
          <w:szCs w:val="24"/>
        </w:rPr>
        <w:t xml:space="preserve">, dt.: </w:t>
      </w:r>
      <w:r w:rsidR="002542D2">
        <w:rPr>
          <w:rFonts w:ascii="Times New Roman" w:hAnsi="Times New Roman" w:cs="Times New Roman"/>
          <w:sz w:val="24"/>
          <w:szCs w:val="24"/>
        </w:rPr>
        <w:t xml:space="preserve">der Name muss noch benannt werden) </w:t>
      </w:r>
      <w:r w:rsidRPr="006E553D">
        <w:rPr>
          <w:rFonts w:ascii="Times New Roman" w:hAnsi="Times New Roman" w:cs="Times New Roman"/>
          <w:sz w:val="24"/>
          <w:szCs w:val="24"/>
        </w:rPr>
        <w:t>bezeichnet</w:t>
      </w:r>
      <w:r w:rsidR="00461C3E">
        <w:rPr>
          <w:rFonts w:ascii="Times New Roman" w:hAnsi="Times New Roman" w:cs="Times New Roman"/>
          <w:sz w:val="24"/>
          <w:szCs w:val="24"/>
        </w:rPr>
        <w:t xml:space="preserve"> werden.</w:t>
      </w:r>
    </w:p>
    <w:p w14:paraId="7696B339" w14:textId="19E715AC" w:rsidR="003318E0" w:rsidRDefault="00450675" w:rsidP="007238C8">
      <w:pPr>
        <w:spacing w:after="120" w:line="360" w:lineRule="exact"/>
        <w:ind w:left="709"/>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sidR="006B7489">
        <w:rPr>
          <w:rFonts w:ascii="Times New Roman" w:hAnsi="Times New Roman" w:cs="Times New Roman"/>
          <w:color w:val="202122"/>
          <w:sz w:val="24"/>
          <w:szCs w:val="24"/>
          <w:shd w:val="clear" w:color="auto" w:fill="FFFFFF"/>
        </w:rPr>
        <w:t>Oft sind</w:t>
      </w:r>
      <w:r w:rsidR="003318E0" w:rsidRPr="006E553D">
        <w:rPr>
          <w:rFonts w:ascii="Times New Roman" w:hAnsi="Times New Roman" w:cs="Times New Roman"/>
          <w:sz w:val="24"/>
          <w:szCs w:val="24"/>
        </w:rPr>
        <w:t xml:space="preserve"> Kapite</w:t>
      </w:r>
      <w:r w:rsidR="006B7489">
        <w:rPr>
          <w:rFonts w:ascii="Times New Roman" w:hAnsi="Times New Roman" w:cs="Times New Roman"/>
          <w:sz w:val="24"/>
          <w:szCs w:val="24"/>
        </w:rPr>
        <w:t>l und</w:t>
      </w:r>
      <w:r w:rsidRPr="006E553D">
        <w:rPr>
          <w:rFonts w:ascii="Times New Roman" w:hAnsi="Times New Roman" w:cs="Times New Roman"/>
          <w:sz w:val="24"/>
          <w:szCs w:val="24"/>
        </w:rPr>
        <w:t xml:space="preserve"> </w:t>
      </w:r>
      <w:r w:rsidR="003318E0" w:rsidRPr="006E553D">
        <w:rPr>
          <w:rFonts w:ascii="Times New Roman" w:hAnsi="Times New Roman" w:cs="Times New Roman"/>
          <w:sz w:val="24"/>
          <w:szCs w:val="24"/>
        </w:rPr>
        <w:t>Zwischenüberschriften</w:t>
      </w:r>
      <w:r w:rsidR="00461C3E">
        <w:rPr>
          <w:rFonts w:ascii="Times New Roman" w:hAnsi="Times New Roman" w:cs="Times New Roman"/>
          <w:sz w:val="24"/>
          <w:szCs w:val="24"/>
        </w:rPr>
        <w:t xml:space="preserve"> etc.</w:t>
      </w:r>
      <w:r w:rsidR="003318E0" w:rsidRPr="006E553D">
        <w:rPr>
          <w:rFonts w:ascii="Times New Roman" w:hAnsi="Times New Roman" w:cs="Times New Roman"/>
          <w:sz w:val="24"/>
          <w:szCs w:val="24"/>
        </w:rPr>
        <w:t xml:space="preserve"> zur Markierung einer Textstelle</w:t>
      </w:r>
      <w:r w:rsidRPr="006E553D">
        <w:rPr>
          <w:rFonts w:ascii="Times New Roman" w:hAnsi="Times New Roman" w:cs="Times New Roman"/>
          <w:sz w:val="24"/>
          <w:szCs w:val="24"/>
        </w:rPr>
        <w:t xml:space="preserve"> sinnvoll</w:t>
      </w:r>
      <w:r w:rsidR="003318E0" w:rsidRPr="006E553D">
        <w:rPr>
          <w:rFonts w:ascii="Times New Roman" w:hAnsi="Times New Roman" w:cs="Times New Roman"/>
          <w:sz w:val="24"/>
          <w:szCs w:val="24"/>
        </w:rPr>
        <w:t>.</w:t>
      </w:r>
      <w:r w:rsidRPr="006E553D">
        <w:rPr>
          <w:rFonts w:ascii="Times New Roman" w:hAnsi="Times New Roman" w:cs="Times New Roman"/>
          <w:sz w:val="24"/>
          <w:szCs w:val="24"/>
        </w:rPr>
        <w:t xml:space="preserve"> In </w:t>
      </w:r>
      <w:r w:rsidR="003318E0" w:rsidRPr="006E553D">
        <w:rPr>
          <w:rFonts w:ascii="Times New Roman" w:hAnsi="Times New Roman" w:cs="Times New Roman"/>
          <w:sz w:val="24"/>
          <w:szCs w:val="24"/>
        </w:rPr>
        <w:t>PDF-Dokument</w:t>
      </w:r>
      <w:r w:rsidR="00F103BC">
        <w:rPr>
          <w:rFonts w:ascii="Times New Roman" w:hAnsi="Times New Roman" w:cs="Times New Roman"/>
          <w:sz w:val="24"/>
          <w:szCs w:val="24"/>
        </w:rPr>
        <w:t>en</w:t>
      </w:r>
      <w:r w:rsidR="003318E0" w:rsidRPr="006E553D">
        <w:rPr>
          <w:rFonts w:ascii="Times New Roman" w:hAnsi="Times New Roman" w:cs="Times New Roman"/>
          <w:sz w:val="24"/>
          <w:szCs w:val="24"/>
        </w:rPr>
        <w:t xml:space="preserve"> </w:t>
      </w:r>
      <w:r w:rsidR="006B7489">
        <w:rPr>
          <w:rFonts w:ascii="Times New Roman" w:hAnsi="Times New Roman" w:cs="Times New Roman"/>
          <w:sz w:val="24"/>
          <w:szCs w:val="24"/>
        </w:rPr>
        <w:t>kann der</w:t>
      </w:r>
      <w:r w:rsidR="003318E0" w:rsidRPr="006E553D">
        <w:rPr>
          <w:rFonts w:ascii="Times New Roman" w:hAnsi="Times New Roman" w:cs="Times New Roman"/>
          <w:sz w:val="24"/>
          <w:szCs w:val="24"/>
        </w:rPr>
        <w:t xml:space="preserve"> Paginierung </w:t>
      </w:r>
      <w:r w:rsidR="006B7489">
        <w:rPr>
          <w:rFonts w:ascii="Times New Roman" w:hAnsi="Times New Roman" w:cs="Times New Roman"/>
          <w:sz w:val="24"/>
          <w:szCs w:val="24"/>
        </w:rPr>
        <w:t>gefolgt werden</w:t>
      </w:r>
      <w:r w:rsidRPr="006E553D">
        <w:rPr>
          <w:rFonts w:ascii="Times New Roman" w:hAnsi="Times New Roman" w:cs="Times New Roman"/>
          <w:sz w:val="24"/>
          <w:szCs w:val="24"/>
        </w:rPr>
        <w:t>.</w:t>
      </w:r>
    </w:p>
    <w:p w14:paraId="4993A6BB" w14:textId="5768367C" w:rsidR="00634C03" w:rsidRPr="00335D04" w:rsidRDefault="00634C03" w:rsidP="00634C03">
      <w:pPr>
        <w:spacing w:after="120" w:line="360" w:lineRule="exact"/>
        <w:ind w:left="709"/>
        <w:rPr>
          <w:rFonts w:ascii="Times New Roman" w:hAnsi="Times New Roman" w:cs="Times New Roman"/>
          <w:sz w:val="24"/>
          <w:szCs w:val="24"/>
        </w:rPr>
      </w:pPr>
      <w:r w:rsidRPr="00335D04">
        <w:rPr>
          <w:rFonts w:ascii="Cambria Math" w:hAnsi="Cambria Math" w:cs="Cambria Math"/>
          <w:color w:val="202122"/>
          <w:sz w:val="24"/>
          <w:szCs w:val="24"/>
          <w:shd w:val="clear" w:color="auto" w:fill="FFFFFF"/>
        </w:rPr>
        <w:t>⇒</w:t>
      </w:r>
      <w:r w:rsidRPr="00335D04">
        <w:rPr>
          <w:rFonts w:ascii="Times New Roman" w:hAnsi="Times New Roman" w:cs="Times New Roman"/>
          <w:color w:val="202122"/>
          <w:sz w:val="24"/>
          <w:szCs w:val="24"/>
          <w:shd w:val="clear" w:color="auto" w:fill="FFFFFF"/>
        </w:rPr>
        <w:t xml:space="preserve"> Auch bei Internetquellen muss der Name des Publikationsorgans angegeben werden</w:t>
      </w:r>
      <w:r>
        <w:rPr>
          <w:rFonts w:ascii="Times New Roman" w:hAnsi="Times New Roman" w:cs="Times New Roman"/>
          <w:color w:val="202122"/>
          <w:sz w:val="24"/>
          <w:szCs w:val="24"/>
          <w:shd w:val="clear" w:color="auto" w:fill="FFFFFF"/>
        </w:rPr>
        <w:t xml:space="preserve"> (z. B. Süddeutsche Online)</w:t>
      </w:r>
      <w:r w:rsidRPr="00335D04">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Die Nennung der URL genügt nicht.</w:t>
      </w:r>
    </w:p>
    <w:p w14:paraId="00B13D2B" w14:textId="61299E98" w:rsidR="00784731" w:rsidRDefault="00450675" w:rsidP="0088423F">
      <w:pPr>
        <w:spacing w:line="360" w:lineRule="exact"/>
        <w:ind w:left="709"/>
        <w:rPr>
          <w:rFonts w:ascii="Times New Roman" w:hAnsi="Times New Roman" w:cs="Times New Roman"/>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sidR="00784731" w:rsidRPr="006E553D">
        <w:rPr>
          <w:rFonts w:ascii="Times New Roman" w:hAnsi="Times New Roman" w:cs="Times New Roman"/>
          <w:sz w:val="24"/>
          <w:szCs w:val="24"/>
        </w:rPr>
        <w:t>Ein Internetnachweis kann im akademischen Bereich nicht in jedem Fall als vollwertiger Beleg anerkannt werden.</w:t>
      </w:r>
    </w:p>
    <w:p w14:paraId="7AFDF70A" w14:textId="77777777" w:rsidR="002126C3" w:rsidRDefault="002126C3" w:rsidP="002126C3">
      <w:pPr>
        <w:spacing w:line="360" w:lineRule="exact"/>
        <w:rPr>
          <w:rFonts w:ascii="Times New Roman" w:hAnsi="Times New Roman" w:cs="Times New Roman"/>
          <w:sz w:val="24"/>
          <w:szCs w:val="24"/>
        </w:rPr>
      </w:pPr>
    </w:p>
    <w:p w14:paraId="36518E37" w14:textId="77777777" w:rsidR="002126C3" w:rsidRDefault="002126C3" w:rsidP="002126C3">
      <w:pPr>
        <w:spacing w:line="360" w:lineRule="exact"/>
        <w:rPr>
          <w:rFonts w:ascii="Times New Roman" w:hAnsi="Times New Roman" w:cs="Times New Roman"/>
          <w:sz w:val="24"/>
          <w:szCs w:val="24"/>
        </w:rPr>
      </w:pPr>
    </w:p>
    <w:p w14:paraId="54E7E0E5" w14:textId="51A85824" w:rsidR="002126C3" w:rsidRPr="006E553D" w:rsidRDefault="002126C3" w:rsidP="002126C3">
      <w:pPr>
        <w:spacing w:after="240" w:line="360" w:lineRule="auto"/>
        <w:rPr>
          <w:rFonts w:ascii="Times New Roman" w:hAnsi="Times New Roman" w:cs="Times New Roman"/>
          <w:b/>
          <w:bCs/>
          <w:sz w:val="24"/>
          <w:szCs w:val="24"/>
        </w:rPr>
      </w:pPr>
      <w:r>
        <w:rPr>
          <w:rFonts w:ascii="Times New Roman" w:hAnsi="Times New Roman" w:cs="Times New Roman"/>
          <w:b/>
          <w:bCs/>
          <w:sz w:val="24"/>
          <w:szCs w:val="24"/>
        </w:rPr>
        <w:t>Comiczitate</w:t>
      </w:r>
    </w:p>
    <w:tbl>
      <w:tblPr>
        <w:tblStyle w:val="Tabellenraster"/>
        <w:tblW w:w="0" w:type="auto"/>
        <w:tblInd w:w="704" w:type="dxa"/>
        <w:tblLook w:val="04A0" w:firstRow="1" w:lastRow="0" w:firstColumn="1" w:lastColumn="0" w:noHBand="0" w:noVBand="1"/>
      </w:tblPr>
      <w:tblGrid>
        <w:gridCol w:w="7513"/>
      </w:tblGrid>
      <w:tr w:rsidR="002B5C79" w:rsidRPr="006E553D" w14:paraId="19C7DDEA" w14:textId="77777777" w:rsidTr="00A0455D">
        <w:tc>
          <w:tcPr>
            <w:tcW w:w="7513" w:type="dxa"/>
          </w:tcPr>
          <w:p w14:paraId="6FCCAAF8" w14:textId="1FD5D60A" w:rsidR="002B5C79" w:rsidRPr="006E553D" w:rsidRDefault="002B5C79" w:rsidP="00A0455D">
            <w:pPr>
              <w:rPr>
                <w:rFonts w:ascii="Times New Roman" w:hAnsi="Times New Roman" w:cs="Times New Roman"/>
                <w:sz w:val="24"/>
                <w:szCs w:val="24"/>
              </w:rPr>
            </w:pPr>
            <w:r>
              <w:rPr>
                <w:rFonts w:ascii="Times New Roman" w:hAnsi="Times New Roman" w:cs="Times New Roman"/>
                <w:sz w:val="24"/>
                <w:szCs w:val="24"/>
              </w:rPr>
              <w:t>Nachn</w:t>
            </w:r>
            <w:r w:rsidRPr="006E553D">
              <w:rPr>
                <w:rFonts w:ascii="Times New Roman" w:hAnsi="Times New Roman" w:cs="Times New Roman"/>
                <w:sz w:val="24"/>
                <w:szCs w:val="24"/>
              </w:rPr>
              <w:t xml:space="preserve">ame, Vorname: </w:t>
            </w:r>
            <w:r>
              <w:rPr>
                <w:rFonts w:ascii="Times New Roman" w:hAnsi="Times New Roman" w:cs="Times New Roman"/>
                <w:sz w:val="24"/>
                <w:szCs w:val="24"/>
              </w:rPr>
              <w:t>Ti</w:t>
            </w:r>
            <w:r w:rsidRPr="006E553D">
              <w:rPr>
                <w:rFonts w:ascii="Times New Roman" w:hAnsi="Times New Roman" w:cs="Times New Roman"/>
                <w:sz w:val="24"/>
                <w:szCs w:val="24"/>
              </w:rPr>
              <w:t>tel</w:t>
            </w:r>
            <w:r>
              <w:rPr>
                <w:rFonts w:ascii="Times New Roman" w:hAnsi="Times New Roman" w:cs="Times New Roman"/>
                <w:sz w:val="24"/>
                <w:szCs w:val="24"/>
              </w:rPr>
              <w:t xml:space="preserve">. Untertitel, Ort: Verlag </w:t>
            </w:r>
            <w:r w:rsidRPr="006E553D">
              <w:rPr>
                <w:rFonts w:ascii="Times New Roman" w:hAnsi="Times New Roman" w:cs="Times New Roman"/>
                <w:sz w:val="24"/>
                <w:szCs w:val="24"/>
              </w:rPr>
              <w:t>Jahr</w:t>
            </w:r>
            <w:r>
              <w:rPr>
                <w:rFonts w:ascii="Times New Roman" w:hAnsi="Times New Roman" w:cs="Times New Roman"/>
                <w:sz w:val="24"/>
                <w:szCs w:val="24"/>
              </w:rPr>
              <w:t>.</w:t>
            </w:r>
          </w:p>
        </w:tc>
      </w:tr>
    </w:tbl>
    <w:p w14:paraId="6EF6221B" w14:textId="23990A30" w:rsidR="002126C3" w:rsidRDefault="002126C3" w:rsidP="007238C8">
      <w:pPr>
        <w:spacing w:line="360" w:lineRule="exact"/>
        <w:ind w:left="709"/>
        <w:rPr>
          <w:rFonts w:ascii="Times New Roman" w:hAnsi="Times New Roman" w:cs="Times New Roman"/>
          <w:sz w:val="24"/>
          <w:szCs w:val="24"/>
        </w:rPr>
      </w:pPr>
    </w:p>
    <w:p w14:paraId="3B468FB1" w14:textId="723DCBBD" w:rsidR="00AF3C07" w:rsidRPr="00AF3C07" w:rsidRDefault="00AF3C07" w:rsidP="005F69BD">
      <w:pPr>
        <w:spacing w:after="120"/>
        <w:ind w:left="709"/>
        <w:rPr>
          <w:rFonts w:ascii="Times New Roman" w:hAnsi="Times New Roman" w:cs="Times New Roman"/>
          <w:sz w:val="24"/>
          <w:szCs w:val="24"/>
          <w:lang w:val="en-US"/>
        </w:rPr>
      </w:pPr>
      <w:r w:rsidRPr="00AF3C07">
        <w:rPr>
          <w:rFonts w:ascii="Times New Roman" w:hAnsi="Times New Roman" w:cs="Times New Roman"/>
          <w:sz w:val="24"/>
          <w:szCs w:val="24"/>
          <w:lang w:val="en-US"/>
        </w:rPr>
        <w:t>Eisner, Will: A Contract with God, New York/London: W. W. Norton &amp; Company 1978.</w:t>
      </w:r>
    </w:p>
    <w:p w14:paraId="0F601DA4" w14:textId="39BDA3ED" w:rsidR="00017F4E" w:rsidRPr="00AF3C07" w:rsidRDefault="00017F4E" w:rsidP="0088423F">
      <w:pPr>
        <w:ind w:left="709"/>
        <w:rPr>
          <w:rFonts w:ascii="Times New Roman" w:hAnsi="Times New Roman" w:cs="Times New Roman"/>
          <w:sz w:val="24"/>
          <w:szCs w:val="24"/>
          <w:lang w:val="en-US"/>
        </w:rPr>
      </w:pPr>
      <w:r w:rsidRPr="000608F7">
        <w:rPr>
          <w:rFonts w:ascii="Times New Roman" w:hAnsi="Times New Roman" w:cs="Times New Roman"/>
          <w:sz w:val="24"/>
          <w:szCs w:val="24"/>
        </w:rPr>
        <w:t>Spiegelman, Art: MAUS</w:t>
      </w:r>
      <w:r w:rsidR="00287556" w:rsidRPr="000608F7">
        <w:rPr>
          <w:rFonts w:ascii="Times New Roman" w:hAnsi="Times New Roman" w:cs="Times New Roman"/>
          <w:sz w:val="24"/>
          <w:szCs w:val="24"/>
        </w:rPr>
        <w:t>.</w:t>
      </w:r>
      <w:r w:rsidRPr="000608F7">
        <w:rPr>
          <w:rFonts w:ascii="Times New Roman" w:hAnsi="Times New Roman" w:cs="Times New Roman"/>
          <w:sz w:val="24"/>
          <w:szCs w:val="24"/>
        </w:rPr>
        <w:t xml:space="preserve"> A </w:t>
      </w:r>
      <w:proofErr w:type="spellStart"/>
      <w:proofErr w:type="gramStart"/>
      <w:r w:rsidRPr="000608F7">
        <w:rPr>
          <w:rFonts w:ascii="Times New Roman" w:hAnsi="Times New Roman" w:cs="Times New Roman"/>
          <w:sz w:val="24"/>
          <w:szCs w:val="24"/>
        </w:rPr>
        <w:t>Survivor</w:t>
      </w:r>
      <w:r w:rsidR="002157F6" w:rsidRPr="000608F7">
        <w:rPr>
          <w:rFonts w:ascii="Times New Roman" w:hAnsi="Times New Roman" w:cs="Times New Roman"/>
          <w:color w:val="202122"/>
          <w:sz w:val="24"/>
          <w:szCs w:val="24"/>
          <w:shd w:val="clear" w:color="auto" w:fill="FFFFFF"/>
        </w:rPr>
        <w:t>’</w:t>
      </w:r>
      <w:r w:rsidRPr="000608F7">
        <w:rPr>
          <w:rFonts w:ascii="Times New Roman" w:hAnsi="Times New Roman" w:cs="Times New Roman"/>
          <w:sz w:val="24"/>
          <w:szCs w:val="24"/>
        </w:rPr>
        <w:t>s</w:t>
      </w:r>
      <w:proofErr w:type="spellEnd"/>
      <w:proofErr w:type="gramEnd"/>
      <w:r w:rsidRPr="000608F7">
        <w:rPr>
          <w:rFonts w:ascii="Times New Roman" w:hAnsi="Times New Roman" w:cs="Times New Roman"/>
          <w:sz w:val="24"/>
          <w:szCs w:val="24"/>
        </w:rPr>
        <w:t xml:space="preserve"> Tale, Bd. </w:t>
      </w:r>
      <w:r w:rsidRPr="00AF3C07">
        <w:rPr>
          <w:rFonts w:ascii="Times New Roman" w:hAnsi="Times New Roman" w:cs="Times New Roman"/>
          <w:sz w:val="24"/>
          <w:szCs w:val="24"/>
          <w:lang w:val="en-US"/>
        </w:rPr>
        <w:t>I: My Father Bleeds History, New York</w:t>
      </w:r>
      <w:r w:rsidR="00287556" w:rsidRPr="00AF3C07">
        <w:rPr>
          <w:rFonts w:ascii="Times New Roman" w:hAnsi="Times New Roman" w:cs="Times New Roman"/>
          <w:sz w:val="24"/>
          <w:szCs w:val="24"/>
          <w:lang w:val="en-US"/>
        </w:rPr>
        <w:t>: Pantheon Books</w:t>
      </w:r>
      <w:r w:rsidRPr="00AF3C07">
        <w:rPr>
          <w:rFonts w:ascii="Times New Roman" w:hAnsi="Times New Roman" w:cs="Times New Roman"/>
          <w:sz w:val="24"/>
          <w:szCs w:val="24"/>
          <w:lang w:val="en-US"/>
        </w:rPr>
        <w:t> 1986, Bd. II: And Here My Troubles Began, New York</w:t>
      </w:r>
      <w:r w:rsidR="00287556" w:rsidRPr="00AF3C07">
        <w:rPr>
          <w:rFonts w:ascii="Times New Roman" w:hAnsi="Times New Roman" w:cs="Times New Roman"/>
          <w:sz w:val="24"/>
          <w:szCs w:val="24"/>
          <w:lang w:val="en-US"/>
        </w:rPr>
        <w:t>: Pantheon Books</w:t>
      </w:r>
      <w:r w:rsidRPr="00AF3C07">
        <w:rPr>
          <w:rFonts w:ascii="Times New Roman" w:hAnsi="Times New Roman" w:cs="Times New Roman"/>
          <w:sz w:val="24"/>
          <w:szCs w:val="24"/>
          <w:lang w:val="en-US"/>
        </w:rPr>
        <w:t xml:space="preserve"> 1991.</w:t>
      </w:r>
    </w:p>
    <w:p w14:paraId="70EBD754" w14:textId="77777777" w:rsidR="005F69BD" w:rsidRPr="00AF3C07" w:rsidRDefault="005F69BD" w:rsidP="0088423F">
      <w:pPr>
        <w:pStyle w:val="Endnotentext"/>
        <w:spacing w:line="240" w:lineRule="auto"/>
        <w:rPr>
          <w:sz w:val="24"/>
          <w:szCs w:val="24"/>
          <w:lang w:val="en-US"/>
        </w:rPr>
      </w:pPr>
    </w:p>
    <w:p w14:paraId="348369BF" w14:textId="45FB3F6A" w:rsidR="005F69BD" w:rsidRPr="00AF3C07" w:rsidRDefault="005F69BD" w:rsidP="00ED3281">
      <w:pPr>
        <w:pStyle w:val="Endnotentext"/>
        <w:spacing w:after="60" w:line="360" w:lineRule="exact"/>
        <w:ind w:left="709"/>
        <w:rPr>
          <w:sz w:val="24"/>
          <w:szCs w:val="24"/>
        </w:rPr>
      </w:pPr>
      <w:r w:rsidRPr="00AF3C07">
        <w:rPr>
          <w:rFonts w:ascii="Cambria Math" w:hAnsi="Cambria Math" w:cs="Cambria Math"/>
          <w:color w:val="202122"/>
          <w:sz w:val="24"/>
          <w:szCs w:val="24"/>
          <w:shd w:val="clear" w:color="auto" w:fill="FFFFFF"/>
        </w:rPr>
        <w:t>⇒</w:t>
      </w:r>
      <w:r w:rsidRPr="00AF3C07">
        <w:rPr>
          <w:color w:val="202122"/>
          <w:sz w:val="24"/>
          <w:szCs w:val="24"/>
          <w:shd w:val="clear" w:color="auto" w:fill="FFFFFF"/>
        </w:rPr>
        <w:t xml:space="preserve"> </w:t>
      </w:r>
      <w:r w:rsidR="00AF3C07" w:rsidRPr="00AF3C07">
        <w:rPr>
          <w:color w:val="202122"/>
          <w:sz w:val="24"/>
          <w:szCs w:val="24"/>
          <w:shd w:val="clear" w:color="auto" w:fill="FFFFFF"/>
        </w:rPr>
        <w:t>Bei neueren Ausgaben kann i</w:t>
      </w:r>
      <w:r w:rsidRPr="00AF3C07">
        <w:rPr>
          <w:sz w:val="24"/>
          <w:szCs w:val="24"/>
        </w:rPr>
        <w:t xml:space="preserve">n eckigen Klammern das Jahr der Erstausgabe angegeben werden: </w:t>
      </w:r>
    </w:p>
    <w:p w14:paraId="13195551" w14:textId="24EFA4DC" w:rsidR="005F69BD" w:rsidRPr="00AF3C07" w:rsidRDefault="005F69BD" w:rsidP="00ED3281">
      <w:pPr>
        <w:pStyle w:val="Endnotentext"/>
        <w:spacing w:after="120" w:line="240" w:lineRule="auto"/>
        <w:ind w:left="1418"/>
        <w:rPr>
          <w:sz w:val="24"/>
          <w:szCs w:val="24"/>
          <w:lang w:val="en-US"/>
        </w:rPr>
      </w:pPr>
      <w:r w:rsidRPr="00AF3C07">
        <w:rPr>
          <w:sz w:val="24"/>
          <w:szCs w:val="24"/>
          <w:lang w:val="en-US"/>
        </w:rPr>
        <w:t>Eisner, Will: A Contract with God, New York/London: W. W. Norton &amp; Company 2006 [1978].</w:t>
      </w:r>
    </w:p>
    <w:p w14:paraId="2460992E" w14:textId="056FE831" w:rsidR="000550B0" w:rsidRPr="00AF3C07" w:rsidRDefault="00017F4E" w:rsidP="00ED3281">
      <w:pPr>
        <w:spacing w:after="60" w:line="360" w:lineRule="exact"/>
        <w:ind w:left="709"/>
        <w:rPr>
          <w:rFonts w:ascii="Times New Roman" w:hAnsi="Times New Roman" w:cs="Times New Roman"/>
          <w:bCs/>
          <w:sz w:val="24"/>
          <w:szCs w:val="24"/>
        </w:rPr>
      </w:pPr>
      <w:r w:rsidRPr="00AF3C07">
        <w:rPr>
          <w:rFonts w:ascii="Cambria Math" w:hAnsi="Cambria Math" w:cs="Cambria Math"/>
          <w:color w:val="202122"/>
          <w:sz w:val="24"/>
          <w:szCs w:val="24"/>
          <w:shd w:val="clear" w:color="auto" w:fill="FFFFFF"/>
        </w:rPr>
        <w:t>⇒</w:t>
      </w:r>
      <w:r w:rsidRPr="00AF3C07">
        <w:rPr>
          <w:rFonts w:ascii="Times New Roman" w:hAnsi="Times New Roman" w:cs="Times New Roman"/>
          <w:color w:val="202122"/>
          <w:sz w:val="24"/>
          <w:szCs w:val="24"/>
          <w:shd w:val="clear" w:color="auto" w:fill="FFFFFF"/>
        </w:rPr>
        <w:t xml:space="preserve"> </w:t>
      </w:r>
      <w:r w:rsidR="00864FEB" w:rsidRPr="00AF3C07">
        <w:rPr>
          <w:rFonts w:ascii="Times New Roman" w:hAnsi="Times New Roman" w:cs="Times New Roman"/>
          <w:bCs/>
          <w:sz w:val="24"/>
          <w:szCs w:val="24"/>
        </w:rPr>
        <w:t xml:space="preserve">In den Fußnoten werden die Seiten und die Panels angegeben. </w:t>
      </w:r>
      <w:r w:rsidR="00266915" w:rsidRPr="00AF3C07">
        <w:rPr>
          <w:rFonts w:ascii="Times New Roman" w:hAnsi="Times New Roman" w:cs="Times New Roman"/>
          <w:bCs/>
          <w:sz w:val="24"/>
          <w:szCs w:val="24"/>
        </w:rPr>
        <w:t>Hierfür kann folgendes Muster verwendet werden:</w:t>
      </w:r>
      <w:r w:rsidR="00287556" w:rsidRPr="00AF3C07">
        <w:rPr>
          <w:rFonts w:ascii="Times New Roman" w:hAnsi="Times New Roman" w:cs="Times New Roman"/>
          <w:bCs/>
          <w:sz w:val="24"/>
          <w:szCs w:val="24"/>
        </w:rPr>
        <w:t xml:space="preserve"> </w:t>
      </w:r>
    </w:p>
    <w:p w14:paraId="683D4468" w14:textId="3E9049CE" w:rsidR="00287556" w:rsidRPr="00ED3281" w:rsidRDefault="00287556" w:rsidP="00ED3281">
      <w:pPr>
        <w:spacing w:after="120"/>
        <w:ind w:left="1418"/>
        <w:rPr>
          <w:rFonts w:ascii="Times New Roman" w:hAnsi="Times New Roman" w:cs="Times New Roman"/>
          <w:bCs/>
          <w:sz w:val="24"/>
          <w:szCs w:val="24"/>
          <w:lang w:val="en-US"/>
        </w:rPr>
      </w:pPr>
      <w:r>
        <w:rPr>
          <w:rFonts w:ascii="Times New Roman" w:hAnsi="Times New Roman" w:cs="Times New Roman"/>
          <w:bCs/>
          <w:sz w:val="24"/>
          <w:szCs w:val="24"/>
        </w:rPr>
        <w:t>Art Spiegelman:</w:t>
      </w:r>
      <w:r w:rsidR="00ED3281">
        <w:rPr>
          <w:rFonts w:ascii="Times New Roman" w:hAnsi="Times New Roman" w:cs="Times New Roman"/>
          <w:bCs/>
          <w:sz w:val="24"/>
          <w:szCs w:val="24"/>
        </w:rPr>
        <w:t xml:space="preserve"> </w:t>
      </w:r>
      <w:r w:rsidR="00ED3281" w:rsidRPr="00ED3281">
        <w:rPr>
          <w:rFonts w:ascii="Times New Roman" w:hAnsi="Times New Roman" w:cs="Times New Roman"/>
          <w:sz w:val="24"/>
          <w:szCs w:val="24"/>
        </w:rPr>
        <w:t xml:space="preserve">MAUS. </w:t>
      </w:r>
      <w:r w:rsidR="00ED3281" w:rsidRPr="000608F7">
        <w:rPr>
          <w:rFonts w:ascii="Times New Roman" w:hAnsi="Times New Roman" w:cs="Times New Roman"/>
          <w:sz w:val="24"/>
          <w:szCs w:val="24"/>
        </w:rPr>
        <w:t xml:space="preserve">A </w:t>
      </w:r>
      <w:proofErr w:type="spellStart"/>
      <w:proofErr w:type="gramStart"/>
      <w:r w:rsidR="00ED3281" w:rsidRPr="000608F7">
        <w:rPr>
          <w:rFonts w:ascii="Times New Roman" w:hAnsi="Times New Roman" w:cs="Times New Roman"/>
          <w:sz w:val="24"/>
          <w:szCs w:val="24"/>
        </w:rPr>
        <w:t>Survivor</w:t>
      </w:r>
      <w:r w:rsidR="00ED3281" w:rsidRPr="000608F7">
        <w:rPr>
          <w:rFonts w:ascii="Times New Roman" w:hAnsi="Times New Roman" w:cs="Times New Roman"/>
          <w:color w:val="202122"/>
          <w:sz w:val="24"/>
          <w:szCs w:val="24"/>
          <w:shd w:val="clear" w:color="auto" w:fill="FFFFFF"/>
        </w:rPr>
        <w:t>’</w:t>
      </w:r>
      <w:r w:rsidR="00ED3281" w:rsidRPr="000608F7">
        <w:rPr>
          <w:rFonts w:ascii="Times New Roman" w:hAnsi="Times New Roman" w:cs="Times New Roman"/>
          <w:sz w:val="24"/>
          <w:szCs w:val="24"/>
        </w:rPr>
        <w:t>s</w:t>
      </w:r>
      <w:proofErr w:type="spellEnd"/>
      <w:proofErr w:type="gramEnd"/>
      <w:r w:rsidR="00ED3281" w:rsidRPr="000608F7">
        <w:rPr>
          <w:rFonts w:ascii="Times New Roman" w:hAnsi="Times New Roman" w:cs="Times New Roman"/>
          <w:sz w:val="24"/>
          <w:szCs w:val="24"/>
        </w:rPr>
        <w:t xml:space="preserve"> Tale, Bd. </w:t>
      </w:r>
      <w:r w:rsidR="00ED3281" w:rsidRPr="00AF3C07">
        <w:rPr>
          <w:rFonts w:ascii="Times New Roman" w:hAnsi="Times New Roman" w:cs="Times New Roman"/>
          <w:sz w:val="24"/>
          <w:szCs w:val="24"/>
          <w:lang w:val="en-US"/>
        </w:rPr>
        <w:t>I: My Father Bleeds History, New York: Pantheon Books 1986</w:t>
      </w:r>
      <w:r w:rsidR="00ED3281">
        <w:rPr>
          <w:rFonts w:ascii="Times New Roman" w:hAnsi="Times New Roman" w:cs="Times New Roman"/>
          <w:sz w:val="24"/>
          <w:szCs w:val="24"/>
          <w:lang w:val="en-US"/>
        </w:rPr>
        <w:t>, S. 91/2.</w:t>
      </w:r>
    </w:p>
    <w:p w14:paraId="17ACCEDF" w14:textId="7AF89B8C" w:rsidR="00266915" w:rsidRPr="00864FEB" w:rsidRDefault="00017F4E" w:rsidP="000104ED">
      <w:pPr>
        <w:spacing w:after="120" w:line="360" w:lineRule="exact"/>
        <w:ind w:left="709"/>
        <w:rPr>
          <w:rFonts w:ascii="Times New Roman" w:hAnsi="Times New Roman" w:cs="Times New Roman"/>
          <w:bCs/>
          <w:sz w:val="24"/>
          <w:szCs w:val="24"/>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proofErr w:type="gramStart"/>
      <w:r w:rsidR="00266915">
        <w:rPr>
          <w:rFonts w:ascii="Times New Roman" w:hAnsi="Times New Roman" w:cs="Times New Roman"/>
          <w:bCs/>
          <w:sz w:val="24"/>
          <w:szCs w:val="24"/>
        </w:rPr>
        <w:t>Sollten</w:t>
      </w:r>
      <w:proofErr w:type="gramEnd"/>
      <w:r w:rsidR="00266915">
        <w:rPr>
          <w:rFonts w:ascii="Times New Roman" w:hAnsi="Times New Roman" w:cs="Times New Roman"/>
          <w:bCs/>
          <w:sz w:val="24"/>
          <w:szCs w:val="24"/>
        </w:rPr>
        <w:t xml:space="preserve"> die Seiten nicht nummeriert sein, werden sie eigenständig nummeriert. </w:t>
      </w:r>
    </w:p>
    <w:p w14:paraId="34CBC0DC" w14:textId="1D42AC4D" w:rsidR="002126C3" w:rsidRPr="006E553D" w:rsidRDefault="002126C3" w:rsidP="002126C3">
      <w:pPr>
        <w:spacing w:after="24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Filmzitate</w:t>
      </w:r>
    </w:p>
    <w:tbl>
      <w:tblPr>
        <w:tblStyle w:val="Tabellenraster"/>
        <w:tblW w:w="0" w:type="auto"/>
        <w:tblInd w:w="704" w:type="dxa"/>
        <w:tblLook w:val="04A0" w:firstRow="1" w:lastRow="0" w:firstColumn="1" w:lastColumn="0" w:noHBand="0" w:noVBand="1"/>
      </w:tblPr>
      <w:tblGrid>
        <w:gridCol w:w="7513"/>
      </w:tblGrid>
      <w:tr w:rsidR="002126C3" w:rsidRPr="006E553D" w14:paraId="667AEF6F" w14:textId="77777777" w:rsidTr="00A0455D">
        <w:tc>
          <w:tcPr>
            <w:tcW w:w="7513" w:type="dxa"/>
          </w:tcPr>
          <w:p w14:paraId="07B283E7" w14:textId="7472FD27" w:rsidR="002126C3" w:rsidRPr="006E553D" w:rsidRDefault="000608F7" w:rsidP="00A0455D">
            <w:pPr>
              <w:rPr>
                <w:rFonts w:ascii="Times New Roman" w:hAnsi="Times New Roman" w:cs="Times New Roman"/>
                <w:sz w:val="24"/>
                <w:szCs w:val="24"/>
              </w:rPr>
            </w:pPr>
            <w:r>
              <w:rPr>
                <w:rFonts w:ascii="Times New Roman" w:hAnsi="Times New Roman" w:cs="Times New Roman"/>
                <w:sz w:val="24"/>
                <w:szCs w:val="24"/>
              </w:rPr>
              <w:t>Filmt</w:t>
            </w:r>
            <w:r w:rsidRPr="006E553D">
              <w:rPr>
                <w:rFonts w:ascii="Times New Roman" w:hAnsi="Times New Roman" w:cs="Times New Roman"/>
                <w:sz w:val="24"/>
                <w:szCs w:val="24"/>
              </w:rPr>
              <w:t>itel</w:t>
            </w:r>
            <w:r>
              <w:rPr>
                <w:rFonts w:ascii="Times New Roman" w:hAnsi="Times New Roman" w:cs="Times New Roman"/>
                <w:sz w:val="24"/>
                <w:szCs w:val="24"/>
              </w:rPr>
              <w:t xml:space="preserve">: R: </w:t>
            </w:r>
            <w:r w:rsidR="002126C3">
              <w:rPr>
                <w:rFonts w:ascii="Times New Roman" w:hAnsi="Times New Roman" w:cs="Times New Roman"/>
                <w:sz w:val="24"/>
                <w:szCs w:val="24"/>
              </w:rPr>
              <w:t>Nachn</w:t>
            </w:r>
            <w:r w:rsidR="002126C3" w:rsidRPr="006E553D">
              <w:rPr>
                <w:rFonts w:ascii="Times New Roman" w:hAnsi="Times New Roman" w:cs="Times New Roman"/>
                <w:sz w:val="24"/>
                <w:szCs w:val="24"/>
              </w:rPr>
              <w:t>ame</w:t>
            </w:r>
            <w:r w:rsidR="000E5BD0">
              <w:rPr>
                <w:rFonts w:ascii="Times New Roman" w:hAnsi="Times New Roman" w:cs="Times New Roman"/>
                <w:sz w:val="24"/>
                <w:szCs w:val="24"/>
              </w:rPr>
              <w:t xml:space="preserve"> </w:t>
            </w:r>
            <w:proofErr w:type="spellStart"/>
            <w:r w:rsidR="000E5BD0">
              <w:rPr>
                <w:rFonts w:ascii="Times New Roman" w:hAnsi="Times New Roman" w:cs="Times New Roman"/>
                <w:sz w:val="24"/>
                <w:szCs w:val="24"/>
              </w:rPr>
              <w:t>Regisseur:in</w:t>
            </w:r>
            <w:proofErr w:type="spellEnd"/>
            <w:r w:rsidR="002126C3" w:rsidRPr="006E553D">
              <w:rPr>
                <w:rFonts w:ascii="Times New Roman" w:hAnsi="Times New Roman" w:cs="Times New Roman"/>
                <w:sz w:val="24"/>
                <w:szCs w:val="24"/>
              </w:rPr>
              <w:t>, Vorname</w:t>
            </w:r>
            <w:r w:rsidR="002126C3">
              <w:rPr>
                <w:rFonts w:ascii="Times New Roman" w:hAnsi="Times New Roman" w:cs="Times New Roman"/>
                <w:sz w:val="24"/>
                <w:szCs w:val="24"/>
              </w:rPr>
              <w:t xml:space="preserve">, Produktionsort </w:t>
            </w:r>
            <w:r w:rsidR="002126C3" w:rsidRPr="006E553D">
              <w:rPr>
                <w:rFonts w:ascii="Times New Roman" w:hAnsi="Times New Roman" w:cs="Times New Roman"/>
                <w:sz w:val="24"/>
                <w:szCs w:val="24"/>
              </w:rPr>
              <w:t>Jahr</w:t>
            </w:r>
            <w:r w:rsidR="002126C3">
              <w:rPr>
                <w:rFonts w:ascii="Times New Roman" w:hAnsi="Times New Roman" w:cs="Times New Roman"/>
                <w:sz w:val="24"/>
                <w:szCs w:val="24"/>
              </w:rPr>
              <w:t>.</w:t>
            </w:r>
          </w:p>
        </w:tc>
      </w:tr>
    </w:tbl>
    <w:p w14:paraId="15407036" w14:textId="77777777" w:rsidR="002126C3" w:rsidRDefault="002126C3" w:rsidP="002126C3">
      <w:pPr>
        <w:spacing w:line="360" w:lineRule="auto"/>
        <w:rPr>
          <w:rFonts w:ascii="Times New Roman" w:eastAsia="Times New Roman" w:hAnsi="Times New Roman" w:cs="Times New Roman"/>
          <w:color w:val="000000"/>
          <w:sz w:val="24"/>
          <w:szCs w:val="24"/>
          <w:lang w:eastAsia="de-DE"/>
        </w:rPr>
      </w:pPr>
    </w:p>
    <w:p w14:paraId="353CCF35" w14:textId="77777777" w:rsidR="000608F7" w:rsidRDefault="000608F7" w:rsidP="007E7E5F">
      <w:pPr>
        <w:ind w:left="708" w:firstLine="708"/>
        <w:rPr>
          <w:rFonts w:ascii="Times New Roman" w:eastAsia="Times New Roman" w:hAnsi="Times New Roman" w:cs="Times New Roman"/>
          <w:color w:val="000000"/>
          <w:sz w:val="24"/>
          <w:szCs w:val="24"/>
          <w:lang w:eastAsia="de-DE"/>
        </w:rPr>
      </w:pPr>
      <w:proofErr w:type="spellStart"/>
      <w:r w:rsidRPr="000608F7">
        <w:rPr>
          <w:rFonts w:ascii="Times New Roman" w:eastAsia="Times New Roman" w:hAnsi="Times New Roman" w:cs="Times New Roman"/>
          <w:color w:val="000000"/>
          <w:sz w:val="24"/>
          <w:szCs w:val="24"/>
          <w:lang w:eastAsia="de-DE"/>
        </w:rPr>
        <w:t>Nomadland</w:t>
      </w:r>
      <w:proofErr w:type="spellEnd"/>
      <w:r w:rsidRPr="000608F7">
        <w:rPr>
          <w:rFonts w:ascii="Times New Roman" w:eastAsia="Times New Roman" w:hAnsi="Times New Roman" w:cs="Times New Roman"/>
          <w:color w:val="000000"/>
          <w:sz w:val="24"/>
          <w:szCs w:val="24"/>
          <w:lang w:eastAsia="de-DE"/>
        </w:rPr>
        <w:t xml:space="preserve">, R: Cloe </w:t>
      </w:r>
      <w:proofErr w:type="spellStart"/>
      <w:r w:rsidRPr="000608F7">
        <w:rPr>
          <w:rFonts w:ascii="Times New Roman" w:eastAsia="Times New Roman" w:hAnsi="Times New Roman" w:cs="Times New Roman"/>
          <w:color w:val="000000"/>
          <w:sz w:val="24"/>
          <w:szCs w:val="24"/>
          <w:lang w:eastAsia="de-DE"/>
        </w:rPr>
        <w:t>Zhaó</w:t>
      </w:r>
      <w:proofErr w:type="spellEnd"/>
      <w:r w:rsidRPr="000608F7">
        <w:rPr>
          <w:rFonts w:ascii="Times New Roman" w:eastAsia="Times New Roman" w:hAnsi="Times New Roman" w:cs="Times New Roman"/>
          <w:color w:val="000000"/>
          <w:sz w:val="24"/>
          <w:szCs w:val="24"/>
          <w:lang w:eastAsia="de-DE"/>
        </w:rPr>
        <w:t>, USA 2020</w:t>
      </w:r>
      <w:r>
        <w:rPr>
          <w:rFonts w:ascii="Times New Roman" w:eastAsia="Times New Roman" w:hAnsi="Times New Roman" w:cs="Times New Roman"/>
          <w:color w:val="000000"/>
          <w:sz w:val="24"/>
          <w:szCs w:val="24"/>
          <w:lang w:eastAsia="de-DE"/>
        </w:rPr>
        <w:t>.</w:t>
      </w:r>
    </w:p>
    <w:p w14:paraId="39DEA0F8" w14:textId="77777777" w:rsidR="000608F7" w:rsidRPr="000608F7" w:rsidRDefault="000608F7" w:rsidP="000608F7">
      <w:pPr>
        <w:rPr>
          <w:rFonts w:ascii="Times New Roman" w:eastAsia="Times New Roman" w:hAnsi="Times New Roman" w:cs="Times New Roman"/>
          <w:color w:val="000000"/>
          <w:sz w:val="24"/>
          <w:szCs w:val="24"/>
          <w:lang w:eastAsia="de-DE"/>
        </w:rPr>
      </w:pPr>
    </w:p>
    <w:p w14:paraId="4208E954" w14:textId="7AF86F50" w:rsidR="00D44F59" w:rsidRDefault="00017F4E" w:rsidP="00BE450C">
      <w:pPr>
        <w:spacing w:after="120" w:line="360" w:lineRule="exact"/>
        <w:ind w:left="709"/>
        <w:rPr>
          <w:rFonts w:ascii="Times New Roman" w:eastAsia="Times New Roman" w:hAnsi="Times New Roman" w:cs="Times New Roman"/>
          <w:color w:val="000000"/>
          <w:sz w:val="24"/>
          <w:szCs w:val="24"/>
          <w:lang w:eastAsia="de-DE"/>
        </w:rPr>
      </w:pPr>
      <w:r w:rsidRPr="006E553D">
        <w:rPr>
          <w:rFonts w:ascii="Cambria Math" w:hAnsi="Cambria Math" w:cs="Cambria Math"/>
          <w:color w:val="202122"/>
          <w:sz w:val="24"/>
          <w:szCs w:val="24"/>
          <w:shd w:val="clear" w:color="auto" w:fill="FFFFFF"/>
        </w:rPr>
        <w:t>⇒</w:t>
      </w:r>
      <w:r w:rsidRPr="006E553D">
        <w:rPr>
          <w:rFonts w:ascii="Times New Roman" w:hAnsi="Times New Roman" w:cs="Times New Roman"/>
          <w:color w:val="202122"/>
          <w:sz w:val="24"/>
          <w:szCs w:val="24"/>
          <w:shd w:val="clear" w:color="auto" w:fill="FFFFFF"/>
        </w:rPr>
        <w:t xml:space="preserve"> </w:t>
      </w:r>
      <w:r w:rsidR="002126C3" w:rsidRPr="00030359">
        <w:rPr>
          <w:rFonts w:ascii="Times New Roman" w:eastAsia="Times New Roman" w:hAnsi="Times New Roman" w:cs="Times New Roman"/>
          <w:color w:val="000000"/>
          <w:sz w:val="24"/>
          <w:szCs w:val="24"/>
          <w:lang w:eastAsia="de-DE"/>
        </w:rPr>
        <w:t>In den Fußnoten wird m</w:t>
      </w:r>
      <w:r w:rsidR="002126C3">
        <w:rPr>
          <w:rFonts w:ascii="Times New Roman" w:eastAsia="Times New Roman" w:hAnsi="Times New Roman" w:cs="Times New Roman"/>
          <w:color w:val="000000"/>
          <w:sz w:val="24"/>
          <w:szCs w:val="24"/>
          <w:lang w:eastAsia="de-DE"/>
        </w:rPr>
        <w:t xml:space="preserve">it der Zeitangabe im Film </w:t>
      </w:r>
      <w:r w:rsidR="000608F7">
        <w:rPr>
          <w:rFonts w:ascii="Times New Roman" w:eastAsia="Times New Roman" w:hAnsi="Times New Roman" w:cs="Times New Roman"/>
          <w:color w:val="000000"/>
          <w:sz w:val="24"/>
          <w:szCs w:val="24"/>
          <w:lang w:eastAsia="de-DE"/>
        </w:rPr>
        <w:t xml:space="preserve">bis auf die Sekunde genau </w:t>
      </w:r>
      <w:r w:rsidR="002126C3">
        <w:rPr>
          <w:rFonts w:ascii="Times New Roman" w:eastAsia="Times New Roman" w:hAnsi="Times New Roman" w:cs="Times New Roman"/>
          <w:color w:val="000000"/>
          <w:sz w:val="24"/>
          <w:szCs w:val="24"/>
          <w:lang w:eastAsia="de-DE"/>
        </w:rPr>
        <w:t xml:space="preserve">zitiert, also zum Beispiel: </w:t>
      </w:r>
    </w:p>
    <w:p w14:paraId="2F01D7B7" w14:textId="3A32F9BC" w:rsidR="002126C3" w:rsidRPr="000608F7" w:rsidRDefault="000608F7" w:rsidP="002D58A8">
      <w:pPr>
        <w:spacing w:after="120" w:line="360" w:lineRule="exact"/>
        <w:ind w:left="708" w:firstLine="708"/>
        <w:rPr>
          <w:rFonts w:ascii="Times New Roman" w:eastAsia="Times New Roman" w:hAnsi="Times New Roman" w:cs="Times New Roman"/>
          <w:color w:val="000000"/>
          <w:sz w:val="24"/>
          <w:szCs w:val="24"/>
          <w:lang w:val="fr-FR" w:eastAsia="de-DE"/>
        </w:rPr>
      </w:pPr>
      <w:r w:rsidRPr="000608F7">
        <w:rPr>
          <w:rFonts w:asciiTheme="majorBidi" w:hAnsiTheme="majorBidi" w:cstheme="majorBidi"/>
          <w:iCs/>
          <w:sz w:val="24"/>
          <w:szCs w:val="24"/>
          <w:shd w:val="clear" w:color="auto" w:fill="FFFFFF"/>
          <w:lang w:val="fr-FR"/>
        </w:rPr>
        <w:t>Beau Travail</w:t>
      </w:r>
      <w:r w:rsidRPr="000608F7">
        <w:rPr>
          <w:rFonts w:asciiTheme="majorBidi" w:hAnsiTheme="majorBidi" w:cstheme="majorBidi"/>
          <w:sz w:val="24"/>
          <w:szCs w:val="24"/>
          <w:shd w:val="clear" w:color="auto" w:fill="FFFFFF"/>
          <w:lang w:val="fr-FR"/>
        </w:rPr>
        <w:t xml:space="preserve">, </w:t>
      </w:r>
      <w:proofErr w:type="gramStart"/>
      <w:r w:rsidRPr="000608F7">
        <w:rPr>
          <w:rFonts w:asciiTheme="majorBidi" w:hAnsiTheme="majorBidi" w:cstheme="majorBidi"/>
          <w:sz w:val="24"/>
          <w:szCs w:val="24"/>
          <w:shd w:val="clear" w:color="auto" w:fill="FFFFFF"/>
          <w:lang w:val="fr-FR"/>
        </w:rPr>
        <w:t>R:</w:t>
      </w:r>
      <w:proofErr w:type="gramEnd"/>
      <w:r w:rsidRPr="000608F7">
        <w:rPr>
          <w:rFonts w:asciiTheme="majorBidi" w:hAnsiTheme="majorBidi" w:cstheme="majorBidi"/>
          <w:sz w:val="24"/>
          <w:szCs w:val="24"/>
          <w:shd w:val="clear" w:color="auto" w:fill="FFFFFF"/>
          <w:lang w:val="fr-FR"/>
        </w:rPr>
        <w:t xml:space="preserve"> Claire Denis, </w:t>
      </w:r>
      <w:proofErr w:type="spellStart"/>
      <w:r w:rsidRPr="000608F7">
        <w:rPr>
          <w:rFonts w:asciiTheme="majorBidi" w:hAnsiTheme="majorBidi" w:cstheme="majorBidi"/>
          <w:sz w:val="24"/>
          <w:szCs w:val="24"/>
          <w:shd w:val="clear" w:color="auto" w:fill="FFFFFF"/>
          <w:lang w:val="fr-FR"/>
        </w:rPr>
        <w:t>Frankreich</w:t>
      </w:r>
      <w:proofErr w:type="spellEnd"/>
      <w:r w:rsidRPr="000608F7">
        <w:rPr>
          <w:rFonts w:asciiTheme="majorBidi" w:hAnsiTheme="majorBidi" w:cstheme="majorBidi"/>
          <w:sz w:val="24"/>
          <w:szCs w:val="24"/>
          <w:shd w:val="clear" w:color="auto" w:fill="FFFFFF"/>
          <w:lang w:val="fr-FR"/>
        </w:rPr>
        <w:t xml:space="preserve"> 1998</w:t>
      </w:r>
      <w:r w:rsidR="002126C3" w:rsidRPr="000608F7">
        <w:rPr>
          <w:rFonts w:ascii="Times New Roman" w:eastAsia="Times New Roman" w:hAnsi="Times New Roman" w:cs="Times New Roman"/>
          <w:color w:val="000000"/>
          <w:sz w:val="24"/>
          <w:szCs w:val="24"/>
          <w:lang w:val="fr-FR" w:eastAsia="de-DE"/>
        </w:rPr>
        <w:t xml:space="preserve">, </w:t>
      </w:r>
      <w:proofErr w:type="gramStart"/>
      <w:r w:rsidRPr="000608F7">
        <w:rPr>
          <w:rFonts w:asciiTheme="majorBidi" w:hAnsiTheme="majorBidi" w:cstheme="majorBidi"/>
          <w:sz w:val="24"/>
          <w:szCs w:val="24"/>
          <w:shd w:val="clear" w:color="auto" w:fill="FFFFFF"/>
          <w:lang w:val="fr-FR"/>
        </w:rPr>
        <w:t>01:22:</w:t>
      </w:r>
      <w:proofErr w:type="gramEnd"/>
      <w:r w:rsidRPr="000608F7">
        <w:rPr>
          <w:rFonts w:asciiTheme="majorBidi" w:hAnsiTheme="majorBidi" w:cstheme="majorBidi"/>
          <w:sz w:val="24"/>
          <w:szCs w:val="24"/>
          <w:shd w:val="clear" w:color="auto" w:fill="FFFFFF"/>
          <w:lang w:val="fr-FR"/>
        </w:rPr>
        <w:t>21–</w:t>
      </w:r>
      <w:proofErr w:type="gramStart"/>
      <w:r w:rsidRPr="000608F7">
        <w:rPr>
          <w:rFonts w:asciiTheme="majorBidi" w:hAnsiTheme="majorBidi" w:cstheme="majorBidi"/>
          <w:sz w:val="24"/>
          <w:szCs w:val="24"/>
          <w:shd w:val="clear" w:color="auto" w:fill="FFFFFF"/>
          <w:lang w:val="fr-FR"/>
        </w:rPr>
        <w:t>01:22:</w:t>
      </w:r>
      <w:proofErr w:type="gramEnd"/>
      <w:r w:rsidRPr="000608F7">
        <w:rPr>
          <w:rFonts w:asciiTheme="majorBidi" w:hAnsiTheme="majorBidi" w:cstheme="majorBidi"/>
          <w:sz w:val="24"/>
          <w:szCs w:val="24"/>
          <w:shd w:val="clear" w:color="auto" w:fill="FFFFFF"/>
          <w:lang w:val="fr-FR"/>
        </w:rPr>
        <w:t>35</w:t>
      </w:r>
      <w:r>
        <w:rPr>
          <w:rFonts w:asciiTheme="majorBidi" w:hAnsiTheme="majorBidi" w:cstheme="majorBidi"/>
          <w:sz w:val="24"/>
          <w:szCs w:val="24"/>
          <w:shd w:val="clear" w:color="auto" w:fill="FFFFFF"/>
          <w:lang w:val="fr-FR"/>
        </w:rPr>
        <w:t>.</w:t>
      </w:r>
    </w:p>
    <w:p w14:paraId="0DA58518" w14:textId="2EEF0612" w:rsidR="002126C3" w:rsidRDefault="000550B0" w:rsidP="00041E68">
      <w:pPr>
        <w:spacing w:after="120" w:line="360" w:lineRule="exact"/>
        <w:ind w:left="709"/>
        <w:rPr>
          <w:rFonts w:ascii="Times New Roman" w:hAnsi="Times New Roman" w:cs="Times New Roman"/>
          <w:sz w:val="24"/>
          <w:szCs w:val="24"/>
        </w:rPr>
      </w:pPr>
      <w:r>
        <w:rPr>
          <w:rFonts w:ascii="Times New Roman" w:hAnsi="Times New Roman" w:cs="Times New Roman"/>
          <w:sz w:val="24"/>
          <w:szCs w:val="24"/>
        </w:rPr>
        <w:t>Nach de</w:t>
      </w:r>
      <w:r w:rsidR="002126C3">
        <w:rPr>
          <w:rFonts w:ascii="Times New Roman" w:hAnsi="Times New Roman" w:cs="Times New Roman"/>
          <w:sz w:val="24"/>
          <w:szCs w:val="24"/>
        </w:rPr>
        <w:t xml:space="preserve">m gleichen Muster </w:t>
      </w:r>
      <w:r>
        <w:rPr>
          <w:rFonts w:ascii="Times New Roman" w:hAnsi="Times New Roman" w:cs="Times New Roman"/>
          <w:sz w:val="24"/>
          <w:szCs w:val="24"/>
        </w:rPr>
        <w:t>können</w:t>
      </w:r>
      <w:r w:rsidR="002126C3">
        <w:rPr>
          <w:rFonts w:ascii="Times New Roman" w:hAnsi="Times New Roman" w:cs="Times New Roman"/>
          <w:sz w:val="24"/>
          <w:szCs w:val="24"/>
        </w:rPr>
        <w:t xml:space="preserve"> </w:t>
      </w:r>
      <w:r>
        <w:rPr>
          <w:rFonts w:ascii="Times New Roman" w:hAnsi="Times New Roman" w:cs="Times New Roman"/>
          <w:sz w:val="24"/>
          <w:szCs w:val="24"/>
        </w:rPr>
        <w:t xml:space="preserve">unter Angabe der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-URL </w:t>
      </w:r>
      <w:r w:rsidR="002126C3">
        <w:rPr>
          <w:rFonts w:ascii="Times New Roman" w:hAnsi="Times New Roman" w:cs="Times New Roman"/>
          <w:sz w:val="24"/>
          <w:szCs w:val="24"/>
        </w:rPr>
        <w:t xml:space="preserve">auch </w:t>
      </w:r>
      <w:proofErr w:type="spellStart"/>
      <w:r w:rsidR="002126C3">
        <w:rPr>
          <w:rFonts w:ascii="Times New Roman" w:hAnsi="Times New Roman" w:cs="Times New Roman"/>
          <w:sz w:val="24"/>
          <w:szCs w:val="24"/>
        </w:rPr>
        <w:t>Youtube</w:t>
      </w:r>
      <w:proofErr w:type="spellEnd"/>
      <w:r w:rsidR="002126C3">
        <w:rPr>
          <w:rFonts w:ascii="Times New Roman" w:hAnsi="Times New Roman" w:cs="Times New Roman"/>
          <w:sz w:val="24"/>
          <w:szCs w:val="24"/>
        </w:rPr>
        <w:t>-Videos zitiert werden</w:t>
      </w:r>
      <w:r w:rsidR="00041E68">
        <w:rPr>
          <w:rFonts w:ascii="Times New Roman" w:hAnsi="Times New Roman" w:cs="Times New Roman"/>
          <w:sz w:val="24"/>
          <w:szCs w:val="24"/>
        </w:rPr>
        <w:t>:</w:t>
      </w:r>
    </w:p>
    <w:p w14:paraId="59BBAAF7" w14:textId="77777777" w:rsidR="002126C3" w:rsidRDefault="002126C3" w:rsidP="002126C3">
      <w:pPr>
        <w:rPr>
          <w:rFonts w:ascii="Times New Roman" w:hAnsi="Times New Roman" w:cs="Times New Roman"/>
          <w:sz w:val="24"/>
          <w:szCs w:val="24"/>
        </w:rPr>
      </w:pPr>
    </w:p>
    <w:p w14:paraId="2F9ADBC6" w14:textId="6A96FCF0" w:rsidR="002126C3" w:rsidRPr="006E553D" w:rsidRDefault="00A3155E" w:rsidP="00A3155E">
      <w:pPr>
        <w:pBdr>
          <w:top w:val="single" w:sz="4" w:space="1" w:color="auto"/>
          <w:left w:val="single" w:sz="4" w:space="4" w:color="auto"/>
          <w:bottom w:val="single" w:sz="4" w:space="1" w:color="auto"/>
          <w:right w:val="single" w:sz="4" w:space="4" w:color="auto"/>
        </w:pBdr>
        <w:ind w:left="708"/>
        <w:rPr>
          <w:rFonts w:ascii="Times New Roman" w:hAnsi="Times New Roman" w:cs="Times New Roman"/>
          <w:sz w:val="24"/>
          <w:szCs w:val="24"/>
        </w:rPr>
      </w:pPr>
      <w:r>
        <w:rPr>
          <w:rFonts w:ascii="Times New Roman" w:hAnsi="Times New Roman" w:cs="Times New Roman"/>
          <w:sz w:val="24"/>
          <w:szCs w:val="24"/>
        </w:rPr>
        <w:t>Filmt</w:t>
      </w:r>
      <w:r w:rsidRPr="006E553D">
        <w:rPr>
          <w:rFonts w:ascii="Times New Roman" w:hAnsi="Times New Roman" w:cs="Times New Roman"/>
          <w:sz w:val="24"/>
          <w:szCs w:val="24"/>
        </w:rPr>
        <w:t>itel</w:t>
      </w:r>
      <w:r>
        <w:rPr>
          <w:rFonts w:ascii="Times New Roman" w:hAnsi="Times New Roman" w:cs="Times New Roman"/>
          <w:sz w:val="24"/>
          <w:szCs w:val="24"/>
        </w:rPr>
        <w:t>: R: Nachn</w:t>
      </w:r>
      <w:r w:rsidRPr="006E553D">
        <w:rPr>
          <w:rFonts w:ascii="Times New Roman" w:hAnsi="Times New Roman" w:cs="Times New Roman"/>
          <w:sz w:val="24"/>
          <w:szCs w:val="24"/>
        </w:rPr>
        <w:t>ame</w:t>
      </w:r>
      <w:r w:rsidR="000E5BD0">
        <w:rPr>
          <w:rFonts w:ascii="Times New Roman" w:hAnsi="Times New Roman" w:cs="Times New Roman"/>
          <w:sz w:val="24"/>
          <w:szCs w:val="24"/>
        </w:rPr>
        <w:t xml:space="preserve"> </w:t>
      </w:r>
      <w:proofErr w:type="spellStart"/>
      <w:r w:rsidR="000E5BD0">
        <w:rPr>
          <w:rFonts w:ascii="Times New Roman" w:hAnsi="Times New Roman" w:cs="Times New Roman"/>
          <w:sz w:val="24"/>
          <w:szCs w:val="24"/>
        </w:rPr>
        <w:t>Regisseur:in</w:t>
      </w:r>
      <w:proofErr w:type="spellEnd"/>
      <w:r w:rsidRPr="006E553D">
        <w:rPr>
          <w:rFonts w:ascii="Times New Roman" w:hAnsi="Times New Roman" w:cs="Times New Roman"/>
          <w:sz w:val="24"/>
          <w:szCs w:val="24"/>
        </w:rPr>
        <w:t>, Vorname</w:t>
      </w:r>
      <w:r>
        <w:rPr>
          <w:rFonts w:ascii="Times New Roman" w:hAnsi="Times New Roman" w:cs="Times New Roman"/>
          <w:sz w:val="24"/>
          <w:szCs w:val="24"/>
        </w:rPr>
        <w:t>,</w:t>
      </w:r>
      <w:r w:rsidR="002126C3" w:rsidRPr="006E553D">
        <w:rPr>
          <w:rFonts w:ascii="Times New Roman" w:hAnsi="Times New Roman" w:cs="Times New Roman"/>
          <w:sz w:val="24"/>
          <w:szCs w:val="24"/>
        </w:rPr>
        <w:t xml:space="preserve"> Publikationsdatum, unter</w:t>
      </w:r>
      <w:r w:rsidR="002126C3">
        <w:rPr>
          <w:rFonts w:ascii="Times New Roman" w:hAnsi="Times New Roman" w:cs="Times New Roman"/>
          <w:sz w:val="24"/>
          <w:szCs w:val="24"/>
        </w:rPr>
        <w:t>:</w:t>
      </w:r>
      <w:r w:rsidR="002126C3" w:rsidRPr="006E553D">
        <w:rPr>
          <w:rFonts w:ascii="Times New Roman" w:hAnsi="Times New Roman" w:cs="Times New Roman"/>
          <w:sz w:val="24"/>
          <w:szCs w:val="24"/>
        </w:rPr>
        <w:t xml:space="preserve"> http://</w:t>
      </w:r>
      <w:r w:rsidR="002126C3">
        <w:rPr>
          <w:rFonts w:ascii="Times New Roman" w:hAnsi="Times New Roman" w:cs="Times New Roman"/>
          <w:sz w:val="24"/>
          <w:szCs w:val="24"/>
        </w:rPr>
        <w:t>youtube..</w:t>
      </w:r>
      <w:r w:rsidR="002126C3" w:rsidRPr="006E553D">
        <w:rPr>
          <w:rFonts w:ascii="Times New Roman" w:hAnsi="Times New Roman" w:cs="Times New Roman"/>
          <w:sz w:val="24"/>
          <w:szCs w:val="24"/>
        </w:rPr>
        <w:t>. (zuletzt Datum des letzten Zugriffs).</w:t>
      </w:r>
    </w:p>
    <w:p w14:paraId="65A75146" w14:textId="5E1EF9E0" w:rsidR="00784731" w:rsidRDefault="00784731" w:rsidP="003318E0">
      <w:pPr>
        <w:rPr>
          <w:rFonts w:ascii="Times New Roman" w:hAnsi="Times New Roman" w:cs="Times New Roman"/>
          <w:sz w:val="24"/>
          <w:szCs w:val="24"/>
        </w:rPr>
      </w:pPr>
    </w:p>
    <w:p w14:paraId="362388BA" w14:textId="77777777" w:rsidR="000550B0" w:rsidRDefault="000550B0" w:rsidP="003318E0">
      <w:pPr>
        <w:rPr>
          <w:rFonts w:ascii="Times New Roman" w:hAnsi="Times New Roman" w:cs="Times New Roman"/>
          <w:sz w:val="24"/>
          <w:szCs w:val="24"/>
        </w:rPr>
      </w:pPr>
    </w:p>
    <w:p w14:paraId="736FED62" w14:textId="77777777" w:rsidR="00A50EA8" w:rsidRPr="006E553D" w:rsidRDefault="00A50EA8" w:rsidP="003318E0">
      <w:pPr>
        <w:rPr>
          <w:rFonts w:ascii="Times New Roman" w:hAnsi="Times New Roman" w:cs="Times New Roman"/>
          <w:sz w:val="24"/>
          <w:szCs w:val="24"/>
        </w:rPr>
      </w:pPr>
    </w:p>
    <w:p w14:paraId="3A70EC15" w14:textId="5CA608FB" w:rsidR="00EC608F" w:rsidRPr="006E553D" w:rsidRDefault="009B4ADE" w:rsidP="008D463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Weitere </w:t>
      </w:r>
      <w:r w:rsidR="00EC608F" w:rsidRPr="006E553D">
        <w:rPr>
          <w:rFonts w:ascii="Times New Roman" w:hAnsi="Times New Roman" w:cs="Times New Roman"/>
          <w:sz w:val="24"/>
          <w:szCs w:val="24"/>
        </w:rPr>
        <w:t>ausführliche Angaben</w:t>
      </w:r>
      <w:r>
        <w:rPr>
          <w:rFonts w:ascii="Times New Roman" w:hAnsi="Times New Roman" w:cs="Times New Roman"/>
          <w:sz w:val="24"/>
          <w:szCs w:val="24"/>
        </w:rPr>
        <w:t>, auch</w:t>
      </w:r>
      <w:r w:rsidR="00EC608F" w:rsidRPr="006E553D">
        <w:rPr>
          <w:rFonts w:ascii="Times New Roman" w:hAnsi="Times New Roman" w:cs="Times New Roman"/>
          <w:sz w:val="24"/>
          <w:szCs w:val="24"/>
        </w:rPr>
        <w:t xml:space="preserve"> zu hier nicht behandelten Aspekten</w:t>
      </w:r>
      <w:r w:rsidR="000B480A">
        <w:rPr>
          <w:rFonts w:ascii="Times New Roman" w:hAnsi="Times New Roman" w:cs="Times New Roman"/>
          <w:sz w:val="24"/>
          <w:szCs w:val="24"/>
        </w:rPr>
        <w:t xml:space="preserve"> </w:t>
      </w:r>
      <w:r w:rsidR="00EC608F" w:rsidRPr="006E553D">
        <w:rPr>
          <w:rFonts w:ascii="Times New Roman" w:hAnsi="Times New Roman" w:cs="Times New Roman"/>
          <w:sz w:val="24"/>
          <w:szCs w:val="24"/>
        </w:rPr>
        <w:t>oder Fällen bibliographischer Nachweis</w:t>
      </w:r>
      <w:r w:rsidR="00030359">
        <w:rPr>
          <w:rFonts w:ascii="Times New Roman" w:hAnsi="Times New Roman" w:cs="Times New Roman"/>
          <w:sz w:val="24"/>
          <w:szCs w:val="24"/>
        </w:rPr>
        <w:t>e</w:t>
      </w:r>
      <w:r>
        <w:rPr>
          <w:rFonts w:ascii="Times New Roman" w:hAnsi="Times New Roman" w:cs="Times New Roman"/>
          <w:sz w:val="24"/>
          <w:szCs w:val="24"/>
        </w:rPr>
        <w:t>,</w:t>
      </w:r>
      <w:r w:rsidR="00EC608F" w:rsidRPr="006E553D">
        <w:rPr>
          <w:rFonts w:ascii="Times New Roman" w:hAnsi="Times New Roman" w:cs="Times New Roman"/>
          <w:sz w:val="24"/>
          <w:szCs w:val="24"/>
        </w:rPr>
        <w:t xml:space="preserve"> </w:t>
      </w:r>
      <w:r w:rsidR="00BE180E">
        <w:rPr>
          <w:rFonts w:ascii="Times New Roman" w:hAnsi="Times New Roman" w:cs="Times New Roman"/>
          <w:sz w:val="24"/>
          <w:szCs w:val="24"/>
        </w:rPr>
        <w:t>k</w:t>
      </w:r>
      <w:r>
        <w:rPr>
          <w:rFonts w:ascii="Times New Roman" w:hAnsi="Times New Roman" w:cs="Times New Roman"/>
          <w:sz w:val="24"/>
          <w:szCs w:val="24"/>
        </w:rPr>
        <w:t>önnen</w:t>
      </w:r>
      <w:r w:rsidR="00BE180E">
        <w:rPr>
          <w:rFonts w:ascii="Times New Roman" w:hAnsi="Times New Roman" w:cs="Times New Roman"/>
          <w:sz w:val="24"/>
          <w:szCs w:val="24"/>
        </w:rPr>
        <w:t xml:space="preserve"> </w:t>
      </w:r>
      <w:r>
        <w:rPr>
          <w:rFonts w:ascii="Times New Roman" w:hAnsi="Times New Roman" w:cs="Times New Roman"/>
          <w:sz w:val="24"/>
          <w:szCs w:val="24"/>
        </w:rPr>
        <w:t>in</w:t>
      </w:r>
      <w:r w:rsidR="00BE180E">
        <w:rPr>
          <w:rFonts w:ascii="Times New Roman" w:hAnsi="Times New Roman" w:cs="Times New Roman"/>
          <w:sz w:val="24"/>
          <w:szCs w:val="24"/>
        </w:rPr>
        <w:t xml:space="preserve"> </w:t>
      </w:r>
      <w:r w:rsidR="00BE180E" w:rsidRPr="009B4ADE">
        <w:rPr>
          <w:rFonts w:ascii="Times New Roman" w:hAnsi="Times New Roman" w:cs="Times New Roman"/>
          <w:i/>
          <w:sz w:val="24"/>
          <w:szCs w:val="24"/>
        </w:rPr>
        <w:t>Arbeitstechniken Literaturwissenschaft</w:t>
      </w:r>
      <w:r w:rsidR="00BE180E">
        <w:rPr>
          <w:rFonts w:ascii="Times New Roman" w:hAnsi="Times New Roman" w:cs="Times New Roman"/>
          <w:sz w:val="24"/>
          <w:szCs w:val="24"/>
        </w:rPr>
        <w:t xml:space="preserve"> von </w:t>
      </w:r>
      <w:proofErr w:type="spellStart"/>
      <w:r w:rsidR="00EC608F" w:rsidRPr="006E553D">
        <w:rPr>
          <w:rFonts w:ascii="Times New Roman" w:hAnsi="Times New Roman" w:cs="Times New Roman"/>
          <w:sz w:val="24"/>
          <w:szCs w:val="24"/>
        </w:rPr>
        <w:t>Moennighoff</w:t>
      </w:r>
      <w:proofErr w:type="spellEnd"/>
      <w:r w:rsidR="00333642">
        <w:rPr>
          <w:rFonts w:ascii="Times New Roman" w:hAnsi="Times New Roman" w:cs="Times New Roman"/>
          <w:sz w:val="24"/>
          <w:szCs w:val="24"/>
        </w:rPr>
        <w:t xml:space="preserve"> und</w:t>
      </w:r>
      <w:r w:rsidR="00333642" w:rsidRPr="00333642">
        <w:rPr>
          <w:rFonts w:ascii="Times New Roman" w:hAnsi="Times New Roman" w:cs="Times New Roman"/>
          <w:sz w:val="24"/>
          <w:szCs w:val="24"/>
        </w:rPr>
        <w:t xml:space="preserve"> </w:t>
      </w:r>
      <w:r w:rsidR="00333642" w:rsidRPr="006E553D">
        <w:rPr>
          <w:rFonts w:ascii="Times New Roman" w:hAnsi="Times New Roman" w:cs="Times New Roman"/>
          <w:sz w:val="24"/>
          <w:szCs w:val="24"/>
        </w:rPr>
        <w:t>Meyer-</w:t>
      </w:r>
      <w:proofErr w:type="spellStart"/>
      <w:r w:rsidR="00333642" w:rsidRPr="006E553D">
        <w:rPr>
          <w:rFonts w:ascii="Times New Roman" w:hAnsi="Times New Roman" w:cs="Times New Roman"/>
          <w:sz w:val="24"/>
          <w:szCs w:val="24"/>
        </w:rPr>
        <w:t>Krentler</w:t>
      </w:r>
      <w:proofErr w:type="spellEnd"/>
      <w:r w:rsidR="00BE180E">
        <w:rPr>
          <w:rFonts w:ascii="Times New Roman" w:hAnsi="Times New Roman" w:cs="Times New Roman"/>
          <w:sz w:val="24"/>
          <w:szCs w:val="24"/>
        </w:rPr>
        <w:t xml:space="preserve"> </w:t>
      </w:r>
      <w:r>
        <w:rPr>
          <w:rFonts w:ascii="Times New Roman" w:hAnsi="Times New Roman" w:cs="Times New Roman"/>
          <w:sz w:val="24"/>
          <w:szCs w:val="24"/>
        </w:rPr>
        <w:t>nachgesehen</w:t>
      </w:r>
      <w:r w:rsidR="00BE180E">
        <w:rPr>
          <w:rFonts w:ascii="Times New Roman" w:hAnsi="Times New Roman" w:cs="Times New Roman"/>
          <w:sz w:val="24"/>
          <w:szCs w:val="24"/>
        </w:rPr>
        <w:t xml:space="preserve"> werden</w:t>
      </w:r>
      <w:r w:rsidR="00EC608F" w:rsidRPr="006E553D">
        <w:rPr>
          <w:rFonts w:ascii="Times New Roman" w:hAnsi="Times New Roman" w:cs="Times New Roman"/>
          <w:sz w:val="24"/>
          <w:szCs w:val="24"/>
        </w:rPr>
        <w:t>.</w:t>
      </w:r>
      <w:r w:rsidR="003B1B9B">
        <w:rPr>
          <w:rStyle w:val="Funotenzeichen"/>
          <w:rFonts w:ascii="Times New Roman" w:hAnsi="Times New Roman" w:cs="Times New Roman"/>
          <w:sz w:val="24"/>
          <w:szCs w:val="24"/>
        </w:rPr>
        <w:footnoteReference w:id="40"/>
      </w:r>
      <w:r w:rsidR="00EC608F" w:rsidRPr="006E553D">
        <w:rPr>
          <w:rFonts w:ascii="Times New Roman" w:hAnsi="Times New Roman" w:cs="Times New Roman"/>
          <w:sz w:val="24"/>
          <w:szCs w:val="24"/>
        </w:rPr>
        <w:t xml:space="preserve"> Das Buch sieht so aus:</w:t>
      </w:r>
    </w:p>
    <w:p w14:paraId="0734C1CB" w14:textId="5CB100CA" w:rsidR="00EC608F" w:rsidRPr="006E553D" w:rsidRDefault="00EC608F" w:rsidP="008D4634">
      <w:pPr>
        <w:spacing w:before="120"/>
        <w:ind w:left="709" w:firstLine="709"/>
        <w:rPr>
          <w:rFonts w:ascii="Times New Roman" w:hAnsi="Times New Roman" w:cs="Times New Roman"/>
          <w:sz w:val="24"/>
          <w:szCs w:val="24"/>
        </w:rPr>
      </w:pPr>
      <w:r w:rsidRPr="006E553D">
        <w:rPr>
          <w:rFonts w:ascii="Times New Roman" w:hAnsi="Times New Roman" w:cs="Times New Roman"/>
          <w:noProof/>
        </w:rPr>
        <w:drawing>
          <wp:inline distT="0" distB="0" distL="0" distR="0" wp14:anchorId="0D7824FF" wp14:editId="26D0016F">
            <wp:extent cx="960120" cy="1476183"/>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149" cy="1519278"/>
                    </a:xfrm>
                    <a:prstGeom prst="rect">
                      <a:avLst/>
                    </a:prstGeom>
                    <a:noFill/>
                    <a:ln>
                      <a:noFill/>
                    </a:ln>
                  </pic:spPr>
                </pic:pic>
              </a:graphicData>
            </a:graphic>
          </wp:inline>
        </w:drawing>
      </w:r>
    </w:p>
    <w:p w14:paraId="7BBAB76F" w14:textId="7F84142F" w:rsidR="00EC608F" w:rsidRPr="006E553D" w:rsidRDefault="00EC608F" w:rsidP="003318E0">
      <w:pPr>
        <w:rPr>
          <w:rFonts w:ascii="Times New Roman" w:hAnsi="Times New Roman" w:cs="Times New Roman"/>
          <w:sz w:val="24"/>
          <w:szCs w:val="24"/>
        </w:rPr>
      </w:pPr>
    </w:p>
    <w:p w14:paraId="0907516A" w14:textId="1BE83792" w:rsidR="00EC608F" w:rsidRPr="006E553D" w:rsidRDefault="00EC608F" w:rsidP="00DD0CE6">
      <w:pPr>
        <w:spacing w:line="360" w:lineRule="auto"/>
        <w:ind w:firstLine="709"/>
        <w:rPr>
          <w:rFonts w:ascii="Times New Roman" w:hAnsi="Times New Roman" w:cs="Times New Roman"/>
          <w:sz w:val="24"/>
          <w:szCs w:val="24"/>
        </w:rPr>
      </w:pPr>
      <w:r w:rsidRPr="006E553D">
        <w:rPr>
          <w:rFonts w:ascii="Times New Roman" w:hAnsi="Times New Roman" w:cs="Times New Roman"/>
          <w:sz w:val="24"/>
          <w:szCs w:val="24"/>
        </w:rPr>
        <w:t xml:space="preserve">Abb. 2: </w:t>
      </w:r>
      <w:r w:rsidR="00143863" w:rsidRPr="006E553D">
        <w:rPr>
          <w:rFonts w:ascii="Times New Roman" w:hAnsi="Times New Roman" w:cs="Times New Roman"/>
          <w:sz w:val="24"/>
          <w:szCs w:val="24"/>
        </w:rPr>
        <w:t xml:space="preserve">Cover von </w:t>
      </w:r>
      <w:r w:rsidRPr="006E553D">
        <w:rPr>
          <w:rFonts w:ascii="Times New Roman" w:hAnsi="Times New Roman" w:cs="Times New Roman"/>
          <w:i/>
          <w:sz w:val="24"/>
          <w:szCs w:val="24"/>
        </w:rPr>
        <w:t>Arbeitstechniken Literaturwissenschaft</w:t>
      </w:r>
    </w:p>
    <w:p w14:paraId="029CA92E" w14:textId="4F12F086" w:rsidR="002126C3" w:rsidRPr="006E553D" w:rsidRDefault="00326E19" w:rsidP="00DD0CE6">
      <w:pPr>
        <w:spacing w:before="240" w:after="240" w:line="360" w:lineRule="auto"/>
        <w:jc w:val="both"/>
        <w:rPr>
          <w:rFonts w:ascii="Times New Roman" w:hAnsi="Times New Roman" w:cs="Times New Roman"/>
          <w:sz w:val="24"/>
          <w:szCs w:val="24"/>
        </w:rPr>
      </w:pPr>
      <w:r w:rsidRPr="006E553D">
        <w:rPr>
          <w:rFonts w:ascii="Times New Roman" w:hAnsi="Times New Roman" w:cs="Times New Roman"/>
          <w:sz w:val="24"/>
          <w:szCs w:val="24"/>
        </w:rPr>
        <w:t>Im Literaturverzeichnis werden die Titel alphabetisch untereinander aufgelistet. Für Übersichtlichkeit sorgen kleine Abstände zwischen den Titel</w:t>
      </w:r>
      <w:r w:rsidR="0043032D">
        <w:rPr>
          <w:rFonts w:ascii="Times New Roman" w:hAnsi="Times New Roman" w:cs="Times New Roman"/>
          <w:sz w:val="24"/>
          <w:szCs w:val="24"/>
        </w:rPr>
        <w:t>n oder Einzüge</w:t>
      </w:r>
      <w:r w:rsidRPr="006E553D">
        <w:rPr>
          <w:rFonts w:ascii="Times New Roman" w:hAnsi="Times New Roman" w:cs="Times New Roman"/>
          <w:sz w:val="24"/>
          <w:szCs w:val="24"/>
        </w:rPr>
        <w:t xml:space="preserve">, dagegen wirken zusätzliche Absatzmerkmale wie Spiegelstriche eher störend. Jeder Titel endet mit einem Punkt. Anders als in den Fußnoten werden im Literaturverzeichnis die Nachnamen zuerst genannt, damit sie in der alphabetischen Reihung leichter zu finden sind. </w:t>
      </w:r>
      <w:r w:rsidR="00DC395C">
        <w:rPr>
          <w:rFonts w:ascii="Times New Roman" w:hAnsi="Times New Roman" w:cs="Times New Roman"/>
          <w:sz w:val="24"/>
          <w:szCs w:val="24"/>
        </w:rPr>
        <w:t>Das Literaturverzeichnis zu diesem Stylesheet si</w:t>
      </w:r>
      <w:r w:rsidR="00DA6AF5">
        <w:rPr>
          <w:rFonts w:ascii="Times New Roman" w:hAnsi="Times New Roman" w:cs="Times New Roman"/>
          <w:sz w:val="24"/>
          <w:szCs w:val="24"/>
        </w:rPr>
        <w:t>eht demnach</w:t>
      </w:r>
      <w:r w:rsidR="00DC395C">
        <w:rPr>
          <w:rFonts w:ascii="Times New Roman" w:hAnsi="Times New Roman" w:cs="Times New Roman"/>
          <w:sz w:val="24"/>
          <w:szCs w:val="24"/>
        </w:rPr>
        <w:t xml:space="preserve"> so aus: </w:t>
      </w:r>
    </w:p>
    <w:p w14:paraId="214FE521" w14:textId="41D2E5C7" w:rsidR="00DC395C" w:rsidRPr="00AF49A1" w:rsidRDefault="00DC395C" w:rsidP="003318E0">
      <w:pPr>
        <w:rPr>
          <w:rFonts w:ascii="Times New Roman" w:hAnsi="Times New Roman" w:cs="Times New Roman"/>
          <w:b/>
          <w:bCs/>
          <w:sz w:val="24"/>
          <w:szCs w:val="24"/>
        </w:rPr>
      </w:pPr>
      <w:r w:rsidRPr="00AF49A1">
        <w:rPr>
          <w:rFonts w:ascii="Times New Roman" w:hAnsi="Times New Roman" w:cs="Times New Roman"/>
          <w:b/>
          <w:bCs/>
          <w:sz w:val="24"/>
          <w:szCs w:val="24"/>
        </w:rPr>
        <w:lastRenderedPageBreak/>
        <w:t>V. 1</w:t>
      </w:r>
      <w:r w:rsidRPr="00AF49A1">
        <w:rPr>
          <w:rFonts w:ascii="Times New Roman" w:hAnsi="Times New Roman" w:cs="Times New Roman"/>
          <w:b/>
          <w:bCs/>
          <w:sz w:val="24"/>
          <w:szCs w:val="24"/>
        </w:rPr>
        <w:tab/>
        <w:t>Literaturverzeichnis</w:t>
      </w:r>
    </w:p>
    <w:p w14:paraId="7ECD8077" w14:textId="2CC655E2" w:rsidR="00D5726B" w:rsidRDefault="00D5726B" w:rsidP="003318E0">
      <w:pPr>
        <w:rPr>
          <w:rFonts w:ascii="Times New Roman" w:hAnsi="Times New Roman" w:cs="Times New Roman"/>
          <w:sz w:val="24"/>
          <w:szCs w:val="24"/>
        </w:rPr>
      </w:pPr>
    </w:p>
    <w:p w14:paraId="25618B63" w14:textId="031D7813" w:rsidR="00D37C8C" w:rsidRPr="00153491" w:rsidRDefault="00D37C8C" w:rsidP="007D5F6E">
      <w:pPr>
        <w:pStyle w:val="Funotentext"/>
        <w:spacing w:after="240"/>
        <w:ind w:left="284" w:hanging="284"/>
        <w:rPr>
          <w:rFonts w:ascii="Times New Roman" w:hAnsi="Times New Roman" w:cs="Times New Roman"/>
          <w:sz w:val="24"/>
          <w:szCs w:val="24"/>
        </w:rPr>
      </w:pPr>
      <w:r w:rsidRPr="00153491">
        <w:rPr>
          <w:rFonts w:ascii="Times New Roman" w:hAnsi="Times New Roman" w:cs="Times New Roman"/>
          <w:sz w:val="24"/>
          <w:szCs w:val="24"/>
        </w:rPr>
        <w:t xml:space="preserve">Brockmeier, Peter: „Der Vergleich in der Literaturwissenschaft“, in: Hartmut </w:t>
      </w:r>
      <w:proofErr w:type="spellStart"/>
      <w:r w:rsidRPr="00153491">
        <w:rPr>
          <w:rFonts w:ascii="Times New Roman" w:hAnsi="Times New Roman" w:cs="Times New Roman"/>
          <w:sz w:val="24"/>
          <w:szCs w:val="24"/>
        </w:rPr>
        <w:t>Kaelble</w:t>
      </w:r>
      <w:proofErr w:type="spellEnd"/>
      <w:r w:rsidRPr="00153491">
        <w:rPr>
          <w:rFonts w:ascii="Times New Roman" w:hAnsi="Times New Roman" w:cs="Times New Roman"/>
          <w:sz w:val="24"/>
          <w:szCs w:val="24"/>
        </w:rPr>
        <w:t>/Jürgen Schriewer (</w:t>
      </w:r>
      <w:proofErr w:type="spellStart"/>
      <w:r w:rsidRPr="00153491">
        <w:rPr>
          <w:rFonts w:ascii="Times New Roman" w:hAnsi="Times New Roman" w:cs="Times New Roman"/>
          <w:sz w:val="24"/>
          <w:szCs w:val="24"/>
        </w:rPr>
        <w:t>Hg</w:t>
      </w:r>
      <w:proofErr w:type="spellEnd"/>
      <w:r w:rsidRPr="00153491">
        <w:rPr>
          <w:rFonts w:ascii="Times New Roman" w:hAnsi="Times New Roman" w:cs="Times New Roman"/>
          <w:sz w:val="24"/>
          <w:szCs w:val="24"/>
        </w:rPr>
        <w:t>.): Vergleich und Transfer. Komparatistik in den Sozial-, Geschichts- und Kulturwissenschaften, Frankfurt/M.: Campus 2003</w:t>
      </w:r>
      <w:r w:rsidR="00A85B32">
        <w:rPr>
          <w:rFonts w:ascii="Times New Roman" w:hAnsi="Times New Roman" w:cs="Times New Roman"/>
          <w:sz w:val="24"/>
          <w:szCs w:val="24"/>
        </w:rPr>
        <w:t>, S. 351-366.</w:t>
      </w:r>
    </w:p>
    <w:p w14:paraId="4DCA8A8C" w14:textId="20CD6358" w:rsidR="007A18CE" w:rsidRPr="007F6B27" w:rsidRDefault="007A18CE" w:rsidP="007D5F6E">
      <w:pPr>
        <w:pStyle w:val="Funotentext"/>
        <w:spacing w:after="240"/>
        <w:ind w:left="284" w:hanging="284"/>
        <w:rPr>
          <w:rFonts w:ascii="Times New Roman" w:hAnsi="Times New Roman" w:cs="Times New Roman"/>
          <w:sz w:val="24"/>
          <w:szCs w:val="24"/>
          <w:lang w:val="en-US"/>
        </w:rPr>
      </w:pPr>
      <w:r w:rsidRPr="007F6B27">
        <w:rPr>
          <w:rFonts w:ascii="Times New Roman" w:hAnsi="Times New Roman" w:cs="Times New Roman"/>
          <w:sz w:val="24"/>
          <w:szCs w:val="24"/>
          <w:lang w:val="en-US"/>
        </w:rPr>
        <w:t>Danielewski, Mark Z.: House of Leaves</w:t>
      </w:r>
      <w:r w:rsidR="007977DC" w:rsidRPr="007F6B27">
        <w:rPr>
          <w:rFonts w:ascii="Times New Roman" w:hAnsi="Times New Roman" w:cs="Times New Roman"/>
          <w:sz w:val="24"/>
          <w:szCs w:val="24"/>
          <w:lang w:val="en-US"/>
        </w:rPr>
        <w:t>,</w:t>
      </w:r>
      <w:r w:rsidRPr="007F6B27">
        <w:rPr>
          <w:rFonts w:ascii="Times New Roman" w:hAnsi="Times New Roman" w:cs="Times New Roman"/>
          <w:sz w:val="24"/>
          <w:szCs w:val="24"/>
          <w:lang w:val="en-US"/>
        </w:rPr>
        <w:t xml:space="preserve"> New York: Pantheon 2000</w:t>
      </w:r>
      <w:r w:rsidR="007977DC" w:rsidRPr="007F6B27">
        <w:rPr>
          <w:rFonts w:ascii="Times New Roman" w:hAnsi="Times New Roman" w:cs="Times New Roman"/>
          <w:sz w:val="24"/>
          <w:szCs w:val="24"/>
          <w:lang w:val="en-US"/>
        </w:rPr>
        <w:t>.</w:t>
      </w:r>
      <w:r w:rsidRPr="007F6B27">
        <w:rPr>
          <w:rFonts w:ascii="Times New Roman" w:hAnsi="Times New Roman" w:cs="Times New Roman"/>
          <w:sz w:val="24"/>
          <w:szCs w:val="24"/>
          <w:lang w:val="en-US"/>
        </w:rPr>
        <w:t xml:space="preserve"> (Sigle HL) </w:t>
      </w:r>
    </w:p>
    <w:p w14:paraId="76B0D0BB" w14:textId="76DD90DF" w:rsidR="00BB2D4D" w:rsidRPr="007F6B27" w:rsidRDefault="00BB2D4D" w:rsidP="00553402">
      <w:pPr>
        <w:pStyle w:val="Funotentext"/>
        <w:spacing w:after="240"/>
        <w:ind w:left="284" w:hanging="284"/>
        <w:rPr>
          <w:rFonts w:ascii="Times New Roman" w:hAnsi="Times New Roman" w:cs="Times New Roman"/>
          <w:sz w:val="24"/>
          <w:szCs w:val="24"/>
          <w:lang w:val="en-US"/>
        </w:rPr>
      </w:pPr>
      <w:r w:rsidRPr="007F6B27">
        <w:rPr>
          <w:rFonts w:ascii="Times New Roman" w:hAnsi="Times New Roman" w:cs="Times New Roman"/>
          <w:sz w:val="24"/>
          <w:szCs w:val="24"/>
          <w:lang w:val="en-US"/>
        </w:rPr>
        <w:t>Davis</w:t>
      </w:r>
      <w:r w:rsidR="00406EFD" w:rsidRPr="007F6B27">
        <w:rPr>
          <w:rFonts w:ascii="Times New Roman" w:hAnsi="Times New Roman" w:cs="Times New Roman"/>
          <w:sz w:val="24"/>
          <w:szCs w:val="24"/>
          <w:lang w:val="en-US"/>
        </w:rPr>
        <w:t xml:space="preserve">, </w:t>
      </w:r>
      <w:proofErr w:type="gramStart"/>
      <w:r w:rsidR="00406EFD" w:rsidRPr="007F6B27">
        <w:rPr>
          <w:rFonts w:ascii="Times New Roman" w:hAnsi="Times New Roman" w:cs="Times New Roman"/>
          <w:sz w:val="24"/>
          <w:szCs w:val="24"/>
          <w:lang w:val="en-US"/>
        </w:rPr>
        <w:t>Lydia</w:t>
      </w:r>
      <w:r w:rsidRPr="007F6B27">
        <w:rPr>
          <w:rFonts w:ascii="Times New Roman" w:hAnsi="Times New Roman" w:cs="Times New Roman"/>
          <w:sz w:val="24"/>
          <w:szCs w:val="24"/>
          <w:lang w:val="en-US"/>
        </w:rPr>
        <w:t xml:space="preserve">: </w:t>
      </w:r>
      <w:r w:rsidR="00CB382C" w:rsidRPr="007F6B27">
        <w:rPr>
          <w:rFonts w:ascii="Times New Roman" w:hAnsi="Times New Roman" w:cs="Times New Roman"/>
          <w:sz w:val="24"/>
          <w:szCs w:val="24"/>
          <w:lang w:val="en-US"/>
        </w:rPr>
        <w:t>„</w:t>
      </w:r>
      <w:proofErr w:type="gramEnd"/>
      <w:r w:rsidRPr="007F6B27">
        <w:rPr>
          <w:rFonts w:ascii="Times New Roman" w:hAnsi="Times New Roman" w:cs="Times New Roman"/>
          <w:sz w:val="24"/>
          <w:szCs w:val="24"/>
          <w:lang w:val="en-US"/>
        </w:rPr>
        <w:t xml:space="preserve">The </w:t>
      </w:r>
      <w:proofErr w:type="gramStart"/>
      <w:r w:rsidRPr="007F6B27">
        <w:rPr>
          <w:rFonts w:ascii="Times New Roman" w:hAnsi="Times New Roman" w:cs="Times New Roman"/>
          <w:sz w:val="24"/>
          <w:szCs w:val="24"/>
          <w:lang w:val="en-US"/>
        </w:rPr>
        <w:t>Cows</w:t>
      </w:r>
      <w:r w:rsidR="00CB382C" w:rsidRPr="007F6B27">
        <w:rPr>
          <w:rFonts w:ascii="Times New Roman" w:hAnsi="Times New Roman" w:cs="Times New Roman"/>
          <w:sz w:val="24"/>
          <w:szCs w:val="24"/>
          <w:lang w:val="en-US"/>
        </w:rPr>
        <w:t>“</w:t>
      </w:r>
      <w:proofErr w:type="gramEnd"/>
      <w:r w:rsidRPr="007F6B27">
        <w:rPr>
          <w:rFonts w:ascii="Times New Roman" w:hAnsi="Times New Roman" w:cs="Times New Roman"/>
          <w:sz w:val="24"/>
          <w:szCs w:val="24"/>
          <w:lang w:val="en-US"/>
        </w:rPr>
        <w:t>, in: Dies.: Can’t and Won’t. New York</w:t>
      </w:r>
      <w:r w:rsidR="00553402">
        <w:rPr>
          <w:rFonts w:ascii="Times New Roman" w:hAnsi="Times New Roman" w:cs="Times New Roman"/>
          <w:sz w:val="24"/>
          <w:szCs w:val="24"/>
          <w:lang w:val="en-US"/>
        </w:rPr>
        <w:t xml:space="preserve"> </w:t>
      </w:r>
      <w:r w:rsidRPr="007F6B27">
        <w:rPr>
          <w:rFonts w:ascii="Times New Roman" w:hAnsi="Times New Roman" w:cs="Times New Roman"/>
          <w:sz w:val="24"/>
          <w:szCs w:val="24"/>
          <w:lang w:val="en-US"/>
        </w:rPr>
        <w:t>2014, S. 118-133</w:t>
      </w:r>
      <w:r w:rsidR="00CB382C" w:rsidRPr="007F6B27">
        <w:rPr>
          <w:rFonts w:ascii="Times New Roman" w:hAnsi="Times New Roman" w:cs="Times New Roman"/>
          <w:sz w:val="24"/>
          <w:szCs w:val="24"/>
          <w:lang w:val="en-US"/>
        </w:rPr>
        <w:t>.</w:t>
      </w:r>
    </w:p>
    <w:p w14:paraId="3DBA5D5B" w14:textId="41DA81C2" w:rsidR="00D37C8C" w:rsidRPr="00153491" w:rsidRDefault="00D37C8C" w:rsidP="00553402">
      <w:pPr>
        <w:pStyle w:val="Funotentext"/>
        <w:spacing w:after="240"/>
        <w:ind w:left="284" w:hanging="284"/>
        <w:rPr>
          <w:rFonts w:ascii="Times New Roman" w:hAnsi="Times New Roman" w:cs="Times New Roman"/>
          <w:sz w:val="24"/>
          <w:szCs w:val="24"/>
        </w:rPr>
      </w:pPr>
      <w:r w:rsidRPr="00153491">
        <w:rPr>
          <w:rFonts w:ascii="Times New Roman" w:hAnsi="Times New Roman" w:cs="Times New Roman"/>
          <w:sz w:val="24"/>
          <w:szCs w:val="24"/>
        </w:rPr>
        <w:t>Derrida, Jacques:</w:t>
      </w:r>
      <w:r w:rsidRPr="00153491">
        <w:rPr>
          <w:rFonts w:ascii="Times New Roman" w:hAnsi="Times New Roman" w:cs="Times New Roman"/>
          <w:color w:val="000000"/>
          <w:sz w:val="24"/>
          <w:szCs w:val="24"/>
        </w:rPr>
        <w:t xml:space="preserve"> Randgänge der Philosophie, </w:t>
      </w:r>
      <w:proofErr w:type="spellStart"/>
      <w:r w:rsidRPr="00153491">
        <w:rPr>
          <w:rFonts w:ascii="Times New Roman" w:hAnsi="Times New Roman" w:cs="Times New Roman"/>
          <w:color w:val="000000"/>
          <w:sz w:val="24"/>
          <w:szCs w:val="24"/>
        </w:rPr>
        <w:t>hg</w:t>
      </w:r>
      <w:proofErr w:type="spellEnd"/>
      <w:r w:rsidRPr="00153491">
        <w:rPr>
          <w:rFonts w:ascii="Times New Roman" w:hAnsi="Times New Roman" w:cs="Times New Roman"/>
          <w:color w:val="000000"/>
          <w:sz w:val="24"/>
          <w:szCs w:val="24"/>
        </w:rPr>
        <w:t>. v. Peter Engelmann, 2. Aufl., Wien: Passagen 1999 [1972].</w:t>
      </w:r>
      <w:r w:rsidRPr="00153491">
        <w:rPr>
          <w:rFonts w:ascii="Times New Roman" w:hAnsi="Times New Roman" w:cs="Times New Roman"/>
          <w:sz w:val="24"/>
          <w:szCs w:val="24"/>
        </w:rPr>
        <w:t xml:space="preserve"> </w:t>
      </w:r>
    </w:p>
    <w:p w14:paraId="1C0F7E3F" w14:textId="77777777" w:rsidR="00D37C8C" w:rsidRPr="00153491" w:rsidRDefault="00D37C8C" w:rsidP="00553402">
      <w:pPr>
        <w:spacing w:after="240"/>
        <w:ind w:left="284" w:hanging="284"/>
        <w:rPr>
          <w:rFonts w:ascii="Times New Roman" w:hAnsi="Times New Roman" w:cs="Times New Roman"/>
          <w:sz w:val="24"/>
          <w:szCs w:val="24"/>
        </w:rPr>
      </w:pPr>
      <w:r w:rsidRPr="00153491">
        <w:rPr>
          <w:rFonts w:ascii="Times New Roman" w:hAnsi="Times New Roman" w:cs="Times New Roman"/>
          <w:sz w:val="24"/>
          <w:szCs w:val="24"/>
        </w:rPr>
        <w:t xml:space="preserve">Ingram, Susan: „Übersetzung. </w:t>
      </w:r>
      <w:proofErr w:type="spellStart"/>
      <w:r w:rsidRPr="00153491">
        <w:rPr>
          <w:rFonts w:ascii="Times New Roman" w:hAnsi="Times New Roman" w:cs="Times New Roman"/>
          <w:sz w:val="24"/>
          <w:szCs w:val="24"/>
        </w:rPr>
        <w:t>Transmedialität</w:t>
      </w:r>
      <w:proofErr w:type="spellEnd"/>
      <w:r w:rsidRPr="00153491">
        <w:rPr>
          <w:rFonts w:ascii="Times New Roman" w:hAnsi="Times New Roman" w:cs="Times New Roman"/>
          <w:sz w:val="24"/>
          <w:szCs w:val="24"/>
        </w:rPr>
        <w:t>. Komparatistik“, in: Zeitschrift für Kulturwissenschaften 6,2 (2012), S. 71-80.</w:t>
      </w:r>
    </w:p>
    <w:p w14:paraId="4D97DBB4" w14:textId="4BFF94E5" w:rsidR="00D37C8C" w:rsidRDefault="00D37C8C" w:rsidP="00553402">
      <w:pPr>
        <w:spacing w:after="240"/>
        <w:ind w:left="284" w:hanging="284"/>
        <w:rPr>
          <w:rFonts w:ascii="Times New Roman" w:hAnsi="Times New Roman" w:cs="Times New Roman"/>
          <w:sz w:val="24"/>
          <w:szCs w:val="24"/>
        </w:rPr>
      </w:pPr>
      <w:r w:rsidRPr="007F6B27">
        <w:rPr>
          <w:rFonts w:ascii="Times New Roman" w:hAnsi="Times New Roman" w:cs="Times New Roman"/>
          <w:sz w:val="24"/>
          <w:szCs w:val="24"/>
          <w:lang w:val="en-US"/>
        </w:rPr>
        <w:t xml:space="preserve">Jacobs, Carol: „Somewhere between </w:t>
      </w:r>
      <w:proofErr w:type="gramStart"/>
      <w:r w:rsidRPr="007F6B27">
        <w:rPr>
          <w:rFonts w:ascii="Times New Roman" w:hAnsi="Times New Roman" w:cs="Times New Roman"/>
          <w:sz w:val="24"/>
          <w:szCs w:val="24"/>
          <w:lang w:val="en-US"/>
        </w:rPr>
        <w:t>‚?‘</w:t>
      </w:r>
      <w:proofErr w:type="gramEnd"/>
      <w:r w:rsidRPr="007F6B27">
        <w:rPr>
          <w:rFonts w:ascii="Times New Roman" w:hAnsi="Times New Roman" w:cs="Times New Roman"/>
          <w:sz w:val="24"/>
          <w:szCs w:val="24"/>
          <w:lang w:val="en-US"/>
        </w:rPr>
        <w:t xml:space="preserve"> and </w:t>
      </w:r>
      <w:proofErr w:type="gramStart"/>
      <w:r w:rsidRPr="007F6B27">
        <w:rPr>
          <w:rFonts w:ascii="Times New Roman" w:hAnsi="Times New Roman" w:cs="Times New Roman"/>
          <w:sz w:val="24"/>
          <w:szCs w:val="24"/>
          <w:lang w:val="en-US"/>
        </w:rPr>
        <w:t>‚!‘</w:t>
      </w:r>
      <w:proofErr w:type="gramEnd"/>
      <w:r w:rsidRPr="007F6B27">
        <w:rPr>
          <w:rFonts w:ascii="Times New Roman" w:hAnsi="Times New Roman" w:cs="Times New Roman"/>
          <w:sz w:val="24"/>
          <w:szCs w:val="24"/>
          <w:lang w:val="en-US"/>
        </w:rPr>
        <w:t xml:space="preserve">“, in: Helga Lutz/Nils Plath/Dietmar Schmidt (Hg.): </w:t>
      </w:r>
      <w:proofErr w:type="spellStart"/>
      <w:r w:rsidRPr="007F6B27">
        <w:rPr>
          <w:rFonts w:ascii="Times New Roman" w:hAnsi="Times New Roman" w:cs="Times New Roman"/>
          <w:sz w:val="24"/>
          <w:szCs w:val="24"/>
          <w:lang w:val="en-US"/>
        </w:rPr>
        <w:t>Satzzeichen</w:t>
      </w:r>
      <w:proofErr w:type="spellEnd"/>
      <w:r w:rsidRPr="007F6B27">
        <w:rPr>
          <w:rFonts w:ascii="Times New Roman" w:hAnsi="Times New Roman" w:cs="Times New Roman"/>
          <w:sz w:val="24"/>
          <w:szCs w:val="24"/>
          <w:lang w:val="en-US"/>
        </w:rPr>
        <w:t xml:space="preserve">. </w:t>
      </w:r>
      <w:r w:rsidRPr="00153491">
        <w:rPr>
          <w:rFonts w:ascii="Times New Roman" w:hAnsi="Times New Roman" w:cs="Times New Roman"/>
          <w:sz w:val="24"/>
          <w:szCs w:val="24"/>
        </w:rPr>
        <w:t xml:space="preserve">Szenen der Schrift, Berlin: Kadmos 2017, S. 335-341. </w:t>
      </w:r>
    </w:p>
    <w:p w14:paraId="26FFF660" w14:textId="56648068" w:rsidR="00233D2D" w:rsidRPr="00153491" w:rsidRDefault="00233D2D" w:rsidP="00866ACB">
      <w:pPr>
        <w:spacing w:after="240"/>
        <w:ind w:left="284" w:hanging="284"/>
        <w:rPr>
          <w:rFonts w:ascii="Times New Roman" w:hAnsi="Times New Roman" w:cs="Times New Roman"/>
          <w:sz w:val="24"/>
          <w:szCs w:val="24"/>
        </w:rPr>
      </w:pPr>
      <w:proofErr w:type="spellStart"/>
      <w:r>
        <w:rPr>
          <w:rFonts w:ascii="Times New Roman" w:hAnsi="Times New Roman" w:cs="Times New Roman"/>
          <w:sz w:val="24"/>
          <w:szCs w:val="24"/>
        </w:rPr>
        <w:t>Matiychuk</w:t>
      </w:r>
      <w:proofErr w:type="spellEnd"/>
      <w:r>
        <w:rPr>
          <w:rFonts w:ascii="Times New Roman" w:hAnsi="Times New Roman" w:cs="Times New Roman"/>
          <w:sz w:val="24"/>
          <w:szCs w:val="24"/>
        </w:rPr>
        <w:t xml:space="preserve">, Oxana: </w:t>
      </w:r>
      <w:r w:rsidR="0002592F">
        <w:rPr>
          <w:rFonts w:ascii="Times New Roman" w:hAnsi="Times New Roman" w:cs="Times New Roman"/>
          <w:sz w:val="24"/>
          <w:szCs w:val="24"/>
        </w:rPr>
        <w:t>„</w:t>
      </w:r>
      <w:r>
        <w:rPr>
          <w:rFonts w:ascii="Times New Roman" w:hAnsi="Times New Roman" w:cs="Times New Roman"/>
          <w:sz w:val="24"/>
          <w:szCs w:val="24"/>
        </w:rPr>
        <w:t>Pakete aus Schytomyr</w:t>
      </w:r>
      <w:r w:rsidR="0002592F">
        <w:rPr>
          <w:rFonts w:ascii="Times New Roman" w:hAnsi="Times New Roman" w:cs="Times New Roman"/>
          <w:sz w:val="24"/>
          <w:szCs w:val="24"/>
        </w:rPr>
        <w:t>“</w:t>
      </w:r>
      <w:r>
        <w:rPr>
          <w:rFonts w:ascii="Times New Roman" w:hAnsi="Times New Roman" w:cs="Times New Roman"/>
          <w:sz w:val="24"/>
          <w:szCs w:val="24"/>
        </w:rPr>
        <w:t xml:space="preserve">, Ukrainisches Tagebuch XIX, in: Süddeutsche Online, 02.04.2022, unter: </w:t>
      </w:r>
      <w:r w:rsidRPr="006F1B1A">
        <w:rPr>
          <w:rFonts w:ascii="Times New Roman" w:hAnsi="Times New Roman" w:cs="Times New Roman"/>
          <w:sz w:val="24"/>
          <w:szCs w:val="24"/>
        </w:rPr>
        <w:t>https://www.sueddeutsche.de/kultur/</w:t>
      </w:r>
      <w:r>
        <w:rPr>
          <w:rFonts w:ascii="Times New Roman" w:hAnsi="Times New Roman" w:cs="Times New Roman"/>
          <w:sz w:val="24"/>
          <w:szCs w:val="24"/>
        </w:rPr>
        <w:t xml:space="preserve"> </w:t>
      </w:r>
      <w:r w:rsidRPr="006F1B1A">
        <w:rPr>
          <w:rFonts w:ascii="Times New Roman" w:hAnsi="Times New Roman" w:cs="Times New Roman"/>
          <w:sz w:val="24"/>
          <w:szCs w:val="24"/>
        </w:rPr>
        <w:t>pakete-aus-zhytomyr-ukrainisches-tagebuch-xix-1.5558910</w:t>
      </w:r>
      <w:r>
        <w:rPr>
          <w:rFonts w:ascii="Times New Roman" w:hAnsi="Times New Roman" w:cs="Times New Roman"/>
          <w:sz w:val="24"/>
          <w:szCs w:val="24"/>
        </w:rPr>
        <w:t xml:space="preserve"> (zuletzt 08.04.2022).</w:t>
      </w:r>
    </w:p>
    <w:p w14:paraId="4958E9E0" w14:textId="1F389EF8" w:rsidR="00D5726B" w:rsidRPr="00153491" w:rsidRDefault="00D5726B" w:rsidP="00866ACB">
      <w:pPr>
        <w:shd w:val="clear" w:color="auto" w:fill="FFFFFF"/>
        <w:spacing w:after="240"/>
        <w:ind w:left="284" w:hanging="284"/>
        <w:rPr>
          <w:rFonts w:ascii="Times New Roman" w:eastAsia="Times New Roman" w:hAnsi="Times New Roman" w:cs="Times New Roman"/>
          <w:color w:val="333333"/>
          <w:sz w:val="24"/>
          <w:szCs w:val="24"/>
          <w:lang w:eastAsia="de-DE"/>
        </w:rPr>
      </w:pPr>
      <w:r w:rsidRPr="00153491">
        <w:rPr>
          <w:rFonts w:ascii="Times New Roman" w:eastAsia="Times New Roman" w:hAnsi="Times New Roman" w:cs="Times New Roman"/>
          <w:color w:val="333333"/>
          <w:sz w:val="24"/>
          <w:szCs w:val="24"/>
          <w:lang w:eastAsia="de-DE"/>
        </w:rPr>
        <w:t>Menke, Bettine: Einfälle, Zufälle, Ausfälle. Der Witz der Sprache, Paderborn: Fink 2021.</w:t>
      </w:r>
    </w:p>
    <w:p w14:paraId="354B278A" w14:textId="691FAC8D" w:rsidR="00D777E2" w:rsidRPr="00153491" w:rsidRDefault="00C67B71" w:rsidP="00866ACB">
      <w:pPr>
        <w:spacing w:after="240"/>
        <w:ind w:left="284" w:hanging="284"/>
        <w:rPr>
          <w:rFonts w:ascii="Times New Roman" w:hAnsi="Times New Roman" w:cs="Times New Roman"/>
          <w:sz w:val="24"/>
          <w:szCs w:val="24"/>
        </w:rPr>
      </w:pPr>
      <w:proofErr w:type="spellStart"/>
      <w:r>
        <w:rPr>
          <w:rFonts w:ascii="Times New Roman" w:hAnsi="Times New Roman" w:cs="Times New Roman"/>
          <w:sz w:val="24"/>
          <w:szCs w:val="24"/>
        </w:rPr>
        <w:t>Moennighoff</w:t>
      </w:r>
      <w:proofErr w:type="spellEnd"/>
      <w:r>
        <w:rPr>
          <w:rFonts w:ascii="Times New Roman" w:hAnsi="Times New Roman" w:cs="Times New Roman"/>
          <w:sz w:val="24"/>
          <w:szCs w:val="24"/>
        </w:rPr>
        <w:t xml:space="preserve">, </w:t>
      </w:r>
      <w:r w:rsidRPr="00153491">
        <w:rPr>
          <w:rFonts w:ascii="Times New Roman" w:hAnsi="Times New Roman" w:cs="Times New Roman"/>
          <w:sz w:val="24"/>
          <w:szCs w:val="24"/>
        </w:rPr>
        <w:t>Burkhard/Eckhardt Meyer-</w:t>
      </w:r>
      <w:proofErr w:type="spellStart"/>
      <w:r w:rsidRPr="00153491">
        <w:rPr>
          <w:rFonts w:ascii="Times New Roman" w:hAnsi="Times New Roman" w:cs="Times New Roman"/>
          <w:sz w:val="24"/>
          <w:szCs w:val="24"/>
        </w:rPr>
        <w:t>Krentler</w:t>
      </w:r>
      <w:proofErr w:type="spellEnd"/>
      <w:r w:rsidR="00D777E2" w:rsidRPr="00153491">
        <w:rPr>
          <w:rFonts w:ascii="Times New Roman" w:hAnsi="Times New Roman" w:cs="Times New Roman"/>
          <w:sz w:val="24"/>
          <w:szCs w:val="24"/>
        </w:rPr>
        <w:t xml:space="preserve">: Arbeitstechniken Literaturwissenschaft, 17. Aufl., München: </w:t>
      </w:r>
      <w:proofErr w:type="spellStart"/>
      <w:r w:rsidR="00D777E2" w:rsidRPr="00153491">
        <w:rPr>
          <w:rFonts w:ascii="Times New Roman" w:hAnsi="Times New Roman" w:cs="Times New Roman"/>
          <w:sz w:val="24"/>
          <w:szCs w:val="24"/>
        </w:rPr>
        <w:t>utb</w:t>
      </w:r>
      <w:proofErr w:type="spellEnd"/>
      <w:r w:rsidR="00D777E2" w:rsidRPr="00153491">
        <w:rPr>
          <w:rFonts w:ascii="Times New Roman" w:hAnsi="Times New Roman" w:cs="Times New Roman"/>
          <w:sz w:val="24"/>
          <w:szCs w:val="24"/>
        </w:rPr>
        <w:t xml:space="preserve"> 2015.</w:t>
      </w:r>
      <w:r w:rsidR="007D5F6E">
        <w:rPr>
          <w:rFonts w:ascii="Times New Roman" w:hAnsi="Times New Roman" w:cs="Times New Roman"/>
          <w:sz w:val="24"/>
          <w:szCs w:val="24"/>
        </w:rPr>
        <w:t xml:space="preserve"> [ODER: </w:t>
      </w:r>
      <w:proofErr w:type="spellStart"/>
      <w:r w:rsidR="007D5F6E">
        <w:rPr>
          <w:rFonts w:ascii="Times New Roman" w:hAnsi="Times New Roman" w:cs="Times New Roman"/>
          <w:sz w:val="24"/>
          <w:szCs w:val="24"/>
        </w:rPr>
        <w:t>utb</w:t>
      </w:r>
      <w:proofErr w:type="spellEnd"/>
      <w:r w:rsidR="007D5F6E">
        <w:rPr>
          <w:rFonts w:ascii="Times New Roman" w:hAnsi="Times New Roman" w:cs="Times New Roman"/>
          <w:sz w:val="24"/>
          <w:szCs w:val="24"/>
        </w:rPr>
        <w:t xml:space="preserve"> </w:t>
      </w:r>
      <w:r w:rsidR="007D5F6E" w:rsidRPr="007D5F6E">
        <w:rPr>
          <w:rFonts w:ascii="Times New Roman" w:hAnsi="Times New Roman" w:cs="Times New Roman"/>
          <w:sz w:val="24"/>
          <w:szCs w:val="24"/>
          <w:vertAlign w:val="superscript"/>
        </w:rPr>
        <w:t>17</w:t>
      </w:r>
      <w:r w:rsidR="007D5F6E">
        <w:rPr>
          <w:rFonts w:ascii="Times New Roman" w:hAnsi="Times New Roman" w:cs="Times New Roman"/>
          <w:sz w:val="24"/>
          <w:szCs w:val="24"/>
        </w:rPr>
        <w:t>2015.]</w:t>
      </w:r>
    </w:p>
    <w:p w14:paraId="7448ECD9" w14:textId="24E5C2F0" w:rsidR="00D5726B" w:rsidRPr="00153491" w:rsidRDefault="00D5726B" w:rsidP="00866ACB">
      <w:pPr>
        <w:spacing w:after="240"/>
        <w:ind w:left="284" w:hanging="284"/>
        <w:rPr>
          <w:rFonts w:ascii="Times New Roman" w:hAnsi="Times New Roman" w:cs="Times New Roman"/>
          <w:sz w:val="24"/>
          <w:szCs w:val="24"/>
        </w:rPr>
      </w:pPr>
      <w:r w:rsidRPr="00153491">
        <w:rPr>
          <w:rFonts w:ascii="Times New Roman" w:hAnsi="Times New Roman" w:cs="Times New Roman"/>
          <w:sz w:val="24"/>
          <w:szCs w:val="24"/>
        </w:rPr>
        <w:t xml:space="preserve">Ort, Nina: </w:t>
      </w:r>
      <w:r w:rsidR="0002592F">
        <w:rPr>
          <w:rFonts w:ascii="Times New Roman" w:hAnsi="Times New Roman" w:cs="Times New Roman"/>
          <w:sz w:val="24"/>
          <w:szCs w:val="24"/>
        </w:rPr>
        <w:t>„</w:t>
      </w:r>
      <w:r w:rsidRPr="00153491">
        <w:rPr>
          <w:rFonts w:ascii="Times New Roman" w:hAnsi="Times New Roman" w:cs="Times New Roman"/>
          <w:sz w:val="24"/>
          <w:szCs w:val="24"/>
        </w:rPr>
        <w:t>Der Kommunikationsbegriff</w:t>
      </w:r>
      <w:r w:rsidR="0002592F">
        <w:rPr>
          <w:rFonts w:ascii="Times New Roman" w:hAnsi="Times New Roman" w:cs="Times New Roman"/>
          <w:sz w:val="24"/>
          <w:szCs w:val="24"/>
        </w:rPr>
        <w:t>“</w:t>
      </w:r>
      <w:r w:rsidRPr="00153491">
        <w:rPr>
          <w:rFonts w:ascii="Times New Roman" w:hAnsi="Times New Roman" w:cs="Times New Roman"/>
          <w:sz w:val="24"/>
          <w:szCs w:val="24"/>
        </w:rPr>
        <w:t>, Kap.</w:t>
      </w:r>
      <w:r w:rsidR="007D5F6E">
        <w:rPr>
          <w:rFonts w:ascii="Times New Roman" w:hAnsi="Times New Roman" w:cs="Times New Roman"/>
          <w:sz w:val="24"/>
          <w:szCs w:val="24"/>
        </w:rPr>
        <w:t xml:space="preserve"> </w:t>
      </w:r>
      <w:r w:rsidRPr="00153491">
        <w:rPr>
          <w:rFonts w:ascii="Times New Roman" w:hAnsi="Times New Roman" w:cs="Times New Roman"/>
          <w:sz w:val="24"/>
          <w:szCs w:val="24"/>
        </w:rPr>
        <w:t xml:space="preserve">3: Die Form, 15.12.1998, in: </w:t>
      </w:r>
      <w:proofErr w:type="spellStart"/>
      <w:r w:rsidRPr="00153491">
        <w:rPr>
          <w:rFonts w:ascii="Times New Roman" w:hAnsi="Times New Roman" w:cs="Times New Roman"/>
          <w:sz w:val="24"/>
          <w:szCs w:val="24"/>
        </w:rPr>
        <w:t>IASLonline</w:t>
      </w:r>
      <w:proofErr w:type="spellEnd"/>
      <w:r w:rsidRPr="00153491">
        <w:rPr>
          <w:rFonts w:ascii="Times New Roman" w:hAnsi="Times New Roman" w:cs="Times New Roman"/>
          <w:sz w:val="24"/>
          <w:szCs w:val="24"/>
        </w:rPr>
        <w:t>, unter: http://iasl.uni-muenchen.de/ (zuletzt 08.04.2022).</w:t>
      </w:r>
    </w:p>
    <w:p w14:paraId="07150505" w14:textId="77777777" w:rsidR="00D37C8C" w:rsidRPr="00153491" w:rsidRDefault="00D37C8C" w:rsidP="00866ACB">
      <w:pPr>
        <w:spacing w:after="240"/>
        <w:ind w:left="284" w:hanging="284"/>
        <w:rPr>
          <w:rFonts w:ascii="Times New Roman" w:hAnsi="Times New Roman" w:cs="Times New Roman"/>
          <w:color w:val="202122"/>
          <w:sz w:val="24"/>
          <w:szCs w:val="24"/>
          <w:shd w:val="clear" w:color="auto" w:fill="FFFFFF"/>
        </w:rPr>
      </w:pPr>
      <w:r w:rsidRPr="00153491">
        <w:rPr>
          <w:rFonts w:ascii="Times New Roman" w:hAnsi="Times New Roman" w:cs="Times New Roman"/>
          <w:color w:val="202122"/>
          <w:sz w:val="24"/>
          <w:szCs w:val="24"/>
          <w:shd w:val="clear" w:color="auto" w:fill="FFFFFF"/>
        </w:rPr>
        <w:t>Ott, Michaela: </w:t>
      </w:r>
      <w:r w:rsidRPr="00153491">
        <w:rPr>
          <w:rFonts w:ascii="Times New Roman" w:hAnsi="Times New Roman" w:cs="Times New Roman"/>
          <w:iCs/>
          <w:color w:val="202122"/>
          <w:sz w:val="24"/>
          <w:szCs w:val="24"/>
          <w:shd w:val="clear" w:color="auto" w:fill="FFFFFF"/>
        </w:rPr>
        <w:t>Gilles Deleuze zur Einführung,</w:t>
      </w:r>
      <w:r w:rsidRPr="00153491">
        <w:rPr>
          <w:rFonts w:ascii="Times New Roman" w:hAnsi="Times New Roman" w:cs="Times New Roman"/>
          <w:color w:val="202122"/>
          <w:sz w:val="24"/>
          <w:szCs w:val="24"/>
          <w:shd w:val="clear" w:color="auto" w:fill="FFFFFF"/>
        </w:rPr>
        <w:t> 2. Aufl., Hamburg: Junius 2011.</w:t>
      </w:r>
    </w:p>
    <w:p w14:paraId="752FDEF3" w14:textId="319C540F" w:rsidR="00D5726B" w:rsidRPr="00153491" w:rsidRDefault="00D5726B" w:rsidP="00866ACB">
      <w:pPr>
        <w:spacing w:after="240"/>
        <w:ind w:left="284" w:hanging="284"/>
        <w:rPr>
          <w:rFonts w:ascii="Times New Roman" w:hAnsi="Times New Roman" w:cs="Times New Roman"/>
          <w:color w:val="000000"/>
          <w:sz w:val="24"/>
          <w:szCs w:val="24"/>
        </w:rPr>
      </w:pPr>
      <w:r w:rsidRPr="00153491">
        <w:rPr>
          <w:rFonts w:ascii="Times New Roman" w:hAnsi="Times New Roman" w:cs="Times New Roman"/>
          <w:color w:val="000000"/>
          <w:sz w:val="24"/>
          <w:szCs w:val="24"/>
        </w:rPr>
        <w:t>Simonis, Annette/Linda Simonis (</w:t>
      </w:r>
      <w:proofErr w:type="spellStart"/>
      <w:r w:rsidRPr="00153491">
        <w:rPr>
          <w:rFonts w:ascii="Times New Roman" w:hAnsi="Times New Roman" w:cs="Times New Roman"/>
          <w:color w:val="000000"/>
          <w:sz w:val="24"/>
          <w:szCs w:val="24"/>
        </w:rPr>
        <w:t>Hg</w:t>
      </w:r>
      <w:proofErr w:type="spellEnd"/>
      <w:r w:rsidRPr="00153491">
        <w:rPr>
          <w:rFonts w:ascii="Times New Roman" w:hAnsi="Times New Roman" w:cs="Times New Roman"/>
          <w:color w:val="000000"/>
          <w:sz w:val="24"/>
          <w:szCs w:val="24"/>
        </w:rPr>
        <w:t>.): </w:t>
      </w:r>
      <w:r w:rsidRPr="00153491">
        <w:rPr>
          <w:rFonts w:ascii="Times New Roman" w:hAnsi="Times New Roman" w:cs="Times New Roman"/>
          <w:iCs/>
          <w:color w:val="000000"/>
          <w:sz w:val="24"/>
          <w:szCs w:val="24"/>
        </w:rPr>
        <w:t>Kulturen des Vergleichs,</w:t>
      </w:r>
      <w:r w:rsidRPr="00153491">
        <w:rPr>
          <w:rFonts w:ascii="Times New Roman" w:hAnsi="Times New Roman" w:cs="Times New Roman"/>
          <w:color w:val="000000"/>
          <w:sz w:val="24"/>
          <w:szCs w:val="24"/>
        </w:rPr>
        <w:t xml:space="preserve"> Heidelberg: Winter 2016 (Beiträge zur Literaturtheorie und Wissenspoetik 7).</w:t>
      </w:r>
    </w:p>
    <w:p w14:paraId="48891068" w14:textId="085C2996" w:rsidR="00D5726B" w:rsidRPr="00153491" w:rsidRDefault="00D5726B" w:rsidP="00866ACB">
      <w:pPr>
        <w:spacing w:after="240"/>
        <w:ind w:left="284" w:hanging="284"/>
        <w:rPr>
          <w:rFonts w:ascii="Times New Roman" w:hAnsi="Times New Roman" w:cs="Times New Roman"/>
          <w:color w:val="000000"/>
          <w:sz w:val="24"/>
          <w:szCs w:val="24"/>
        </w:rPr>
      </w:pPr>
      <w:r w:rsidRPr="00153491">
        <w:rPr>
          <w:rFonts w:ascii="Times New Roman" w:hAnsi="Times New Roman" w:cs="Times New Roman"/>
          <w:color w:val="000000"/>
          <w:sz w:val="24"/>
          <w:szCs w:val="24"/>
        </w:rPr>
        <w:t>Steigerwald, Jörn u. a. (</w:t>
      </w:r>
      <w:proofErr w:type="spellStart"/>
      <w:r w:rsidRPr="00153491">
        <w:rPr>
          <w:rFonts w:ascii="Times New Roman" w:hAnsi="Times New Roman" w:cs="Times New Roman"/>
          <w:color w:val="000000"/>
          <w:sz w:val="24"/>
          <w:szCs w:val="24"/>
        </w:rPr>
        <w:t>Hg</w:t>
      </w:r>
      <w:proofErr w:type="spellEnd"/>
      <w:r w:rsidRPr="00153491">
        <w:rPr>
          <w:rFonts w:ascii="Times New Roman" w:hAnsi="Times New Roman" w:cs="Times New Roman"/>
          <w:color w:val="000000"/>
          <w:sz w:val="24"/>
          <w:szCs w:val="24"/>
        </w:rPr>
        <w:t xml:space="preserve">.): Komparatistik heute. Aktuelle Positionen der Vergleichenden Literatur- und Kulturwissenschaft, Paderborn: Fink 2021. </w:t>
      </w:r>
    </w:p>
    <w:p w14:paraId="6A30F840" w14:textId="14015EF5" w:rsidR="00D37C8C" w:rsidRPr="00153491" w:rsidRDefault="00D37C8C" w:rsidP="00866ACB">
      <w:pPr>
        <w:spacing w:after="240"/>
        <w:ind w:left="284" w:hanging="284"/>
        <w:rPr>
          <w:rFonts w:ascii="Times New Roman" w:hAnsi="Times New Roman" w:cs="Times New Roman"/>
          <w:sz w:val="24"/>
          <w:szCs w:val="24"/>
        </w:rPr>
      </w:pPr>
      <w:r w:rsidRPr="007F6B27">
        <w:rPr>
          <w:rFonts w:ascii="Times New Roman" w:hAnsi="Times New Roman" w:cs="Times New Roman"/>
          <w:sz w:val="24"/>
          <w:szCs w:val="24"/>
          <w:lang w:val="en-US"/>
        </w:rPr>
        <w:t>The Barbara Johnson Reader. The Su</w:t>
      </w:r>
      <w:r w:rsidR="00985790" w:rsidRPr="007F6B27">
        <w:rPr>
          <w:rFonts w:ascii="Times New Roman" w:hAnsi="Times New Roman" w:cs="Times New Roman"/>
          <w:sz w:val="24"/>
          <w:szCs w:val="24"/>
          <w:lang w:val="en-US"/>
        </w:rPr>
        <w:t>r</w:t>
      </w:r>
      <w:r w:rsidRPr="007F6B27">
        <w:rPr>
          <w:rFonts w:ascii="Times New Roman" w:hAnsi="Times New Roman" w:cs="Times New Roman"/>
          <w:sz w:val="24"/>
          <w:szCs w:val="24"/>
          <w:lang w:val="en-US"/>
        </w:rPr>
        <w:t xml:space="preserve">prise of Otherness, </w:t>
      </w:r>
      <w:proofErr w:type="gramStart"/>
      <w:r w:rsidRPr="007F6B27">
        <w:rPr>
          <w:rFonts w:ascii="Times New Roman" w:hAnsi="Times New Roman" w:cs="Times New Roman"/>
          <w:sz w:val="24"/>
          <w:szCs w:val="24"/>
          <w:lang w:val="en-US"/>
        </w:rPr>
        <w:t>hg</w:t>
      </w:r>
      <w:proofErr w:type="gramEnd"/>
      <w:r w:rsidRPr="007F6B27">
        <w:rPr>
          <w:rFonts w:ascii="Times New Roman" w:hAnsi="Times New Roman" w:cs="Times New Roman"/>
          <w:sz w:val="24"/>
          <w:szCs w:val="24"/>
          <w:lang w:val="en-US"/>
        </w:rPr>
        <w:t xml:space="preserve">. v. Melissa Feuerstein, </w:t>
      </w:r>
      <w:proofErr w:type="spellStart"/>
      <w:r w:rsidRPr="007F6B27">
        <w:rPr>
          <w:rFonts w:ascii="Times New Roman" w:hAnsi="Times New Roman" w:cs="Times New Roman"/>
          <w:sz w:val="24"/>
          <w:szCs w:val="24"/>
          <w:lang w:val="en-US"/>
        </w:rPr>
        <w:t>introd</w:t>
      </w:r>
      <w:proofErr w:type="spellEnd"/>
      <w:r w:rsidRPr="007F6B27">
        <w:rPr>
          <w:rFonts w:ascii="Times New Roman" w:hAnsi="Times New Roman" w:cs="Times New Roman"/>
          <w:sz w:val="24"/>
          <w:szCs w:val="24"/>
          <w:lang w:val="en-US"/>
        </w:rPr>
        <w:t>. by Judith Butler</w:t>
      </w:r>
      <w:r w:rsidR="002208CD" w:rsidRPr="007F6B27">
        <w:rPr>
          <w:rFonts w:ascii="Times New Roman" w:hAnsi="Times New Roman" w:cs="Times New Roman"/>
          <w:sz w:val="24"/>
          <w:szCs w:val="24"/>
          <w:lang w:val="en-US"/>
        </w:rPr>
        <w:t xml:space="preserve">, </w:t>
      </w:r>
      <w:proofErr w:type="spellStart"/>
      <w:r w:rsidRPr="007F6B27">
        <w:rPr>
          <w:rFonts w:ascii="Times New Roman" w:hAnsi="Times New Roman" w:cs="Times New Roman"/>
          <w:sz w:val="24"/>
          <w:szCs w:val="24"/>
          <w:lang w:val="en-US"/>
        </w:rPr>
        <w:t>afterw</w:t>
      </w:r>
      <w:proofErr w:type="spellEnd"/>
      <w:r w:rsidRPr="007F6B27">
        <w:rPr>
          <w:rFonts w:ascii="Times New Roman" w:hAnsi="Times New Roman" w:cs="Times New Roman"/>
          <w:sz w:val="24"/>
          <w:szCs w:val="24"/>
          <w:lang w:val="en-US"/>
        </w:rPr>
        <w:t xml:space="preserve">. by Shoshana Felman, Durham: Duke Univ. </w:t>
      </w:r>
      <w:r w:rsidRPr="00153491">
        <w:rPr>
          <w:rFonts w:ascii="Times New Roman" w:hAnsi="Times New Roman" w:cs="Times New Roman"/>
          <w:sz w:val="24"/>
          <w:szCs w:val="24"/>
        </w:rPr>
        <w:t>Pr</w:t>
      </w:r>
      <w:r w:rsidR="0062122A">
        <w:rPr>
          <w:rFonts w:ascii="Times New Roman" w:hAnsi="Times New Roman" w:cs="Times New Roman"/>
          <w:sz w:val="24"/>
          <w:szCs w:val="24"/>
        </w:rPr>
        <w:t>ess</w:t>
      </w:r>
      <w:r w:rsidRPr="00153491">
        <w:rPr>
          <w:rFonts w:ascii="Times New Roman" w:hAnsi="Times New Roman" w:cs="Times New Roman"/>
          <w:sz w:val="24"/>
          <w:szCs w:val="24"/>
        </w:rPr>
        <w:t xml:space="preserve"> 2014.</w:t>
      </w:r>
    </w:p>
    <w:p w14:paraId="7F8AC6F8" w14:textId="20839C5E" w:rsidR="00D5726B" w:rsidRPr="00153491" w:rsidRDefault="00D37C8C" w:rsidP="00866ACB">
      <w:pPr>
        <w:spacing w:after="240"/>
        <w:ind w:left="284" w:hanging="284"/>
        <w:rPr>
          <w:rFonts w:ascii="Times New Roman" w:eastAsia="Times New Roman" w:hAnsi="Times New Roman" w:cs="Times New Roman"/>
          <w:color w:val="000000"/>
          <w:sz w:val="24"/>
          <w:szCs w:val="24"/>
          <w:lang w:eastAsia="de-DE"/>
        </w:rPr>
      </w:pPr>
      <w:r w:rsidRPr="00153491">
        <w:rPr>
          <w:rFonts w:ascii="Times New Roman" w:eastAsia="Times New Roman" w:hAnsi="Times New Roman" w:cs="Times New Roman"/>
          <w:color w:val="000000"/>
          <w:sz w:val="24"/>
          <w:szCs w:val="24"/>
          <w:lang w:eastAsia="de-DE"/>
        </w:rPr>
        <w:t>W</w:t>
      </w:r>
      <w:r w:rsidR="00D5726B" w:rsidRPr="00153491">
        <w:rPr>
          <w:rFonts w:ascii="Times New Roman" w:eastAsia="Times New Roman" w:hAnsi="Times New Roman" w:cs="Times New Roman"/>
          <w:color w:val="000000"/>
          <w:sz w:val="24"/>
          <w:szCs w:val="24"/>
          <w:lang w:eastAsia="de-DE"/>
        </w:rPr>
        <w:t>agner-</w:t>
      </w:r>
      <w:proofErr w:type="spellStart"/>
      <w:r w:rsidR="00D5726B" w:rsidRPr="00153491">
        <w:rPr>
          <w:rFonts w:ascii="Times New Roman" w:eastAsia="Times New Roman" w:hAnsi="Times New Roman" w:cs="Times New Roman"/>
          <w:color w:val="000000"/>
          <w:sz w:val="24"/>
          <w:szCs w:val="24"/>
          <w:lang w:eastAsia="de-DE"/>
        </w:rPr>
        <w:t>Egelhaaf</w:t>
      </w:r>
      <w:proofErr w:type="spellEnd"/>
      <w:r w:rsidR="00D5726B" w:rsidRPr="00153491">
        <w:rPr>
          <w:rFonts w:ascii="Times New Roman" w:eastAsia="Times New Roman" w:hAnsi="Times New Roman" w:cs="Times New Roman"/>
          <w:color w:val="000000"/>
          <w:sz w:val="24"/>
          <w:szCs w:val="24"/>
          <w:lang w:eastAsia="de-DE"/>
        </w:rPr>
        <w:t xml:space="preserve">, Martina: „Rahmen-Geschichten. Ansichten eines kulturellen Dispositivs“, in: </w:t>
      </w:r>
      <w:proofErr w:type="spellStart"/>
      <w:r w:rsidR="00D5726B" w:rsidRPr="00153491">
        <w:rPr>
          <w:rFonts w:ascii="Times New Roman" w:eastAsia="Times New Roman" w:hAnsi="Times New Roman" w:cs="Times New Roman"/>
          <w:iCs/>
          <w:color w:val="000000"/>
          <w:sz w:val="24"/>
          <w:szCs w:val="24"/>
          <w:lang w:eastAsia="de-DE"/>
        </w:rPr>
        <w:t>DVjs</w:t>
      </w:r>
      <w:proofErr w:type="spellEnd"/>
      <w:r w:rsidR="00D5726B" w:rsidRPr="00153491">
        <w:rPr>
          <w:rFonts w:ascii="Times New Roman" w:eastAsia="Times New Roman" w:hAnsi="Times New Roman" w:cs="Times New Roman"/>
          <w:iCs/>
          <w:color w:val="000000"/>
          <w:sz w:val="24"/>
          <w:szCs w:val="24"/>
          <w:lang w:eastAsia="de-DE"/>
        </w:rPr>
        <w:t>. Deutsche Vierteljahresschrift für Literaturwissenschaft und Geistesgeschichte</w:t>
      </w:r>
      <w:r w:rsidR="00D5726B" w:rsidRPr="00153491">
        <w:rPr>
          <w:rFonts w:ascii="Times New Roman" w:eastAsia="Times New Roman" w:hAnsi="Times New Roman" w:cs="Times New Roman"/>
          <w:color w:val="000000"/>
          <w:sz w:val="24"/>
          <w:szCs w:val="24"/>
          <w:lang w:eastAsia="de-DE"/>
        </w:rPr>
        <w:t> 82,1 (2008), S. 112-148.</w:t>
      </w:r>
    </w:p>
    <w:p w14:paraId="0A001A9F" w14:textId="5D16AB3E" w:rsidR="00D5726B" w:rsidRDefault="009F74C8" w:rsidP="00866ACB">
      <w:pPr>
        <w:spacing w:after="240"/>
        <w:ind w:left="284" w:hanging="284"/>
        <w:rPr>
          <w:rFonts w:ascii="Times New Roman" w:hAnsi="Times New Roman" w:cs="Times New Roman"/>
          <w:sz w:val="24"/>
          <w:szCs w:val="24"/>
        </w:rPr>
      </w:pPr>
      <w:r w:rsidRPr="00153491">
        <w:rPr>
          <w:rFonts w:ascii="Times New Roman" w:hAnsi="Times New Roman" w:cs="Times New Roman"/>
          <w:sz w:val="24"/>
          <w:szCs w:val="24"/>
        </w:rPr>
        <w:t xml:space="preserve">Woolf, Virginia: A </w:t>
      </w:r>
      <w:proofErr w:type="spellStart"/>
      <w:r w:rsidRPr="00153491">
        <w:rPr>
          <w:rFonts w:ascii="Times New Roman" w:hAnsi="Times New Roman" w:cs="Times New Roman"/>
          <w:sz w:val="24"/>
          <w:szCs w:val="24"/>
        </w:rPr>
        <w:t>room</w:t>
      </w:r>
      <w:proofErr w:type="spellEnd"/>
      <w:r w:rsidRPr="00153491">
        <w:rPr>
          <w:rFonts w:ascii="Times New Roman" w:hAnsi="Times New Roman" w:cs="Times New Roman"/>
          <w:sz w:val="24"/>
          <w:szCs w:val="24"/>
        </w:rPr>
        <w:t xml:space="preserve"> </w:t>
      </w:r>
      <w:proofErr w:type="spellStart"/>
      <w:r w:rsidRPr="00153491">
        <w:rPr>
          <w:rFonts w:ascii="Times New Roman" w:hAnsi="Times New Roman" w:cs="Times New Roman"/>
          <w:sz w:val="24"/>
          <w:szCs w:val="24"/>
        </w:rPr>
        <w:t>of</w:t>
      </w:r>
      <w:proofErr w:type="spellEnd"/>
      <w:r w:rsidRPr="00153491">
        <w:rPr>
          <w:rFonts w:ascii="Times New Roman" w:hAnsi="Times New Roman" w:cs="Times New Roman"/>
          <w:sz w:val="24"/>
          <w:szCs w:val="24"/>
        </w:rPr>
        <w:t xml:space="preserve"> </w:t>
      </w:r>
      <w:proofErr w:type="spellStart"/>
      <w:r w:rsidRPr="00153491">
        <w:rPr>
          <w:rFonts w:ascii="Times New Roman" w:hAnsi="Times New Roman" w:cs="Times New Roman"/>
          <w:sz w:val="24"/>
          <w:szCs w:val="24"/>
        </w:rPr>
        <w:t>one’s</w:t>
      </w:r>
      <w:proofErr w:type="spellEnd"/>
      <w:r w:rsidRPr="00153491">
        <w:rPr>
          <w:rFonts w:ascii="Times New Roman" w:hAnsi="Times New Roman" w:cs="Times New Roman"/>
          <w:sz w:val="24"/>
          <w:szCs w:val="24"/>
        </w:rPr>
        <w:t xml:space="preserve"> own, London: Hogarth Press 1931.</w:t>
      </w:r>
    </w:p>
    <w:p w14:paraId="0003FDA0" w14:textId="77777777" w:rsidR="002126C3" w:rsidRPr="00153491" w:rsidRDefault="002126C3" w:rsidP="00866ACB">
      <w:pPr>
        <w:spacing w:after="240"/>
        <w:ind w:left="284" w:hanging="284"/>
        <w:rPr>
          <w:rFonts w:ascii="Times New Roman" w:hAnsi="Times New Roman" w:cs="Times New Roman"/>
          <w:sz w:val="24"/>
          <w:szCs w:val="24"/>
        </w:rPr>
      </w:pPr>
    </w:p>
    <w:p w14:paraId="44C3CFDB" w14:textId="77777777" w:rsidR="000550B0" w:rsidRDefault="000550B0">
      <w:pPr>
        <w:rPr>
          <w:rFonts w:ascii="Times New Roman" w:hAnsi="Times New Roman" w:cs="Times New Roman"/>
          <w:b/>
          <w:bCs/>
          <w:sz w:val="24"/>
          <w:szCs w:val="24"/>
        </w:rPr>
      </w:pPr>
      <w:r>
        <w:rPr>
          <w:rFonts w:ascii="Times New Roman" w:hAnsi="Times New Roman" w:cs="Times New Roman"/>
          <w:b/>
          <w:bCs/>
          <w:sz w:val="24"/>
          <w:szCs w:val="24"/>
        </w:rPr>
        <w:br w:type="page"/>
      </w:r>
    </w:p>
    <w:p w14:paraId="13679FD0" w14:textId="0CDAE65A" w:rsidR="00EB2067" w:rsidRPr="006E553D" w:rsidRDefault="002F293A" w:rsidP="00D124F0">
      <w:pPr>
        <w:spacing w:after="240" w:line="360" w:lineRule="auto"/>
        <w:rPr>
          <w:rFonts w:ascii="Times New Roman" w:hAnsi="Times New Roman" w:cs="Times New Roman"/>
          <w:b/>
          <w:sz w:val="24"/>
          <w:szCs w:val="24"/>
        </w:rPr>
      </w:pPr>
      <w:r w:rsidRPr="006E553D">
        <w:rPr>
          <w:rFonts w:ascii="Times New Roman" w:hAnsi="Times New Roman" w:cs="Times New Roman"/>
          <w:b/>
          <w:bCs/>
          <w:sz w:val="24"/>
          <w:szCs w:val="24"/>
        </w:rPr>
        <w:lastRenderedPageBreak/>
        <w:t>V</w:t>
      </w:r>
      <w:r w:rsidR="00CD5D3E" w:rsidRPr="006E553D">
        <w:rPr>
          <w:rFonts w:ascii="Times New Roman" w:hAnsi="Times New Roman" w:cs="Times New Roman"/>
          <w:b/>
          <w:bCs/>
          <w:sz w:val="24"/>
          <w:szCs w:val="24"/>
        </w:rPr>
        <w:t xml:space="preserve">.2 </w:t>
      </w:r>
      <w:r w:rsidR="00CD5D3E" w:rsidRPr="006E553D">
        <w:rPr>
          <w:rFonts w:ascii="Times New Roman" w:hAnsi="Times New Roman" w:cs="Times New Roman"/>
          <w:b/>
          <w:bCs/>
          <w:sz w:val="24"/>
          <w:szCs w:val="24"/>
        </w:rPr>
        <w:tab/>
      </w:r>
      <w:r w:rsidR="00EB2067" w:rsidRPr="006E553D">
        <w:rPr>
          <w:rFonts w:ascii="Times New Roman" w:hAnsi="Times New Roman" w:cs="Times New Roman"/>
          <w:b/>
          <w:sz w:val="24"/>
          <w:szCs w:val="24"/>
        </w:rPr>
        <w:t>Abbildungsverzeichnis (bei Bedarf)</w:t>
      </w:r>
    </w:p>
    <w:p w14:paraId="096ABC0B" w14:textId="7B5093C2" w:rsidR="00EB2067" w:rsidRPr="006E553D" w:rsidRDefault="00EB2067" w:rsidP="00144410">
      <w:pPr>
        <w:spacing w:after="240" w:line="360" w:lineRule="auto"/>
        <w:jc w:val="both"/>
        <w:rPr>
          <w:rFonts w:ascii="Times New Roman" w:hAnsi="Times New Roman" w:cs="Times New Roman"/>
          <w:sz w:val="24"/>
          <w:szCs w:val="24"/>
        </w:rPr>
      </w:pPr>
      <w:r w:rsidRPr="006E553D">
        <w:rPr>
          <w:rFonts w:ascii="Times New Roman" w:hAnsi="Times New Roman" w:cs="Times New Roman"/>
          <w:sz w:val="24"/>
          <w:szCs w:val="24"/>
        </w:rPr>
        <w:t>Werden in der Arbeit Abbildungen verwendet, so sind diese durchzunummerieren und in einem Abbildungsverzeichnis (entsprechend dem Literaturverzeichnis) aufzulisten</w:t>
      </w:r>
      <w:r w:rsidR="00AA57F9" w:rsidRPr="006E553D">
        <w:rPr>
          <w:rFonts w:ascii="Times New Roman" w:hAnsi="Times New Roman" w:cs="Times New Roman"/>
          <w:sz w:val="24"/>
          <w:szCs w:val="24"/>
        </w:rPr>
        <w:t xml:space="preserve"> und nachzuweisen</w:t>
      </w:r>
      <w:r w:rsidRPr="006E553D">
        <w:rPr>
          <w:rFonts w:ascii="Times New Roman" w:hAnsi="Times New Roman" w:cs="Times New Roman"/>
          <w:sz w:val="24"/>
          <w:szCs w:val="24"/>
        </w:rPr>
        <w:t xml:space="preserve">. </w:t>
      </w:r>
    </w:p>
    <w:p w14:paraId="3BCD1B0A" w14:textId="4F394AFC" w:rsidR="005458BC" w:rsidRPr="007F6B27" w:rsidRDefault="00AA57F9" w:rsidP="007C1B51">
      <w:pPr>
        <w:spacing w:line="360" w:lineRule="auto"/>
        <w:rPr>
          <w:rFonts w:ascii="Times New Roman" w:hAnsi="Times New Roman" w:cs="Times New Roman"/>
          <w:sz w:val="24"/>
          <w:szCs w:val="24"/>
          <w:lang w:val="en-US"/>
        </w:rPr>
      </w:pPr>
      <w:r w:rsidRPr="006E553D">
        <w:rPr>
          <w:rFonts w:ascii="Times New Roman" w:hAnsi="Times New Roman" w:cs="Times New Roman"/>
          <w:sz w:val="24"/>
          <w:szCs w:val="24"/>
        </w:rPr>
        <w:tab/>
      </w:r>
      <w:r w:rsidRPr="007F6B27">
        <w:rPr>
          <w:rFonts w:ascii="Times New Roman" w:hAnsi="Times New Roman" w:cs="Times New Roman"/>
          <w:sz w:val="24"/>
          <w:szCs w:val="24"/>
          <w:lang w:val="en-US"/>
        </w:rPr>
        <w:t xml:space="preserve">Abb. 1: </w:t>
      </w:r>
      <w:r w:rsidR="005458BC" w:rsidRPr="007F6B27">
        <w:rPr>
          <w:rFonts w:ascii="Times New Roman" w:hAnsi="Times New Roman" w:cs="Times New Roman"/>
          <w:sz w:val="24"/>
          <w:szCs w:val="24"/>
          <w:lang w:val="en-US"/>
        </w:rPr>
        <w:t xml:space="preserve">Mark Z. </w:t>
      </w:r>
      <w:proofErr w:type="spellStart"/>
      <w:r w:rsidR="005458BC" w:rsidRPr="007F6B27">
        <w:rPr>
          <w:rFonts w:ascii="Times New Roman" w:hAnsi="Times New Roman" w:cs="Times New Roman"/>
          <w:sz w:val="24"/>
          <w:szCs w:val="24"/>
          <w:lang w:val="en-US"/>
        </w:rPr>
        <w:t>Danielewskis</w:t>
      </w:r>
      <w:proofErr w:type="spellEnd"/>
      <w:r w:rsidR="005458BC" w:rsidRPr="007F6B27">
        <w:rPr>
          <w:rFonts w:ascii="Times New Roman" w:hAnsi="Times New Roman" w:cs="Times New Roman"/>
          <w:sz w:val="24"/>
          <w:szCs w:val="24"/>
          <w:lang w:val="en-US"/>
        </w:rPr>
        <w:t xml:space="preserve"> Roman </w:t>
      </w:r>
      <w:r w:rsidR="005458BC" w:rsidRPr="007F6B27">
        <w:rPr>
          <w:rFonts w:ascii="Times New Roman" w:hAnsi="Times New Roman" w:cs="Times New Roman"/>
          <w:i/>
          <w:sz w:val="24"/>
          <w:szCs w:val="24"/>
          <w:lang w:val="en-US"/>
        </w:rPr>
        <w:t>House of Leaves</w:t>
      </w:r>
      <w:r w:rsidR="005458BC" w:rsidRPr="007F6B27">
        <w:rPr>
          <w:rFonts w:ascii="Times New Roman" w:hAnsi="Times New Roman" w:cs="Times New Roman"/>
          <w:sz w:val="24"/>
          <w:szCs w:val="24"/>
          <w:lang w:val="en-US"/>
        </w:rPr>
        <w:t xml:space="preserve"> von 2000, S. 12</w:t>
      </w:r>
      <w:r w:rsidR="00CE3535" w:rsidRPr="007F6B27">
        <w:rPr>
          <w:rFonts w:ascii="Times New Roman" w:hAnsi="Times New Roman" w:cs="Times New Roman"/>
          <w:sz w:val="24"/>
          <w:szCs w:val="24"/>
          <w:lang w:val="en-US"/>
        </w:rPr>
        <w:t>2</w:t>
      </w:r>
      <w:r w:rsidR="005458BC" w:rsidRPr="007F6B27">
        <w:rPr>
          <w:rFonts w:ascii="Times New Roman" w:hAnsi="Times New Roman" w:cs="Times New Roman"/>
          <w:sz w:val="24"/>
          <w:szCs w:val="24"/>
          <w:lang w:val="en-US"/>
        </w:rPr>
        <w:t xml:space="preserve">. </w:t>
      </w:r>
    </w:p>
    <w:p w14:paraId="25E31C1B" w14:textId="0494F95F" w:rsidR="00AA57F9" w:rsidRPr="00E70845" w:rsidRDefault="005458BC" w:rsidP="005458BC">
      <w:pPr>
        <w:spacing w:line="360" w:lineRule="auto"/>
        <w:ind w:left="708" w:firstLine="708"/>
        <w:rPr>
          <w:rFonts w:ascii="Times New Roman" w:hAnsi="Times New Roman" w:cs="Times New Roman"/>
          <w:sz w:val="24"/>
          <w:szCs w:val="24"/>
          <w:lang w:val="en-US"/>
        </w:rPr>
      </w:pPr>
      <w:proofErr w:type="spellStart"/>
      <w:r w:rsidRPr="00E70845">
        <w:rPr>
          <w:rFonts w:ascii="Times New Roman" w:hAnsi="Times New Roman" w:cs="Times New Roman"/>
          <w:sz w:val="24"/>
          <w:szCs w:val="24"/>
          <w:lang w:val="en-US"/>
        </w:rPr>
        <w:t>Nachweis</w:t>
      </w:r>
      <w:proofErr w:type="spellEnd"/>
      <w:r w:rsidRPr="00E70845">
        <w:rPr>
          <w:rFonts w:ascii="Times New Roman" w:hAnsi="Times New Roman" w:cs="Times New Roman"/>
          <w:sz w:val="24"/>
          <w:szCs w:val="24"/>
          <w:lang w:val="en-US"/>
        </w:rPr>
        <w:t xml:space="preserve">: </w:t>
      </w:r>
      <w:proofErr w:type="spellStart"/>
      <w:r w:rsidRPr="00E70845">
        <w:rPr>
          <w:rFonts w:ascii="Times New Roman" w:hAnsi="Times New Roman" w:cs="Times New Roman"/>
          <w:sz w:val="24"/>
          <w:szCs w:val="24"/>
          <w:lang w:val="en-US"/>
        </w:rPr>
        <w:t>Bildzitat</w:t>
      </w:r>
      <w:proofErr w:type="spellEnd"/>
      <w:r w:rsidRPr="00E70845">
        <w:rPr>
          <w:rFonts w:ascii="Times New Roman" w:hAnsi="Times New Roman" w:cs="Times New Roman"/>
          <w:sz w:val="24"/>
          <w:szCs w:val="24"/>
          <w:lang w:val="en-US"/>
        </w:rPr>
        <w:t xml:space="preserve">. </w:t>
      </w:r>
    </w:p>
    <w:p w14:paraId="48A05C05" w14:textId="647685D3" w:rsidR="00A424A2" w:rsidRPr="00E70845" w:rsidRDefault="00AA57F9" w:rsidP="00A424A2">
      <w:pPr>
        <w:spacing w:line="360" w:lineRule="auto"/>
        <w:ind w:left="708"/>
        <w:rPr>
          <w:rFonts w:ascii="Times New Roman" w:hAnsi="Times New Roman" w:cs="Times New Roman"/>
          <w:sz w:val="24"/>
          <w:szCs w:val="24"/>
          <w:lang w:val="en-US"/>
        </w:rPr>
      </w:pPr>
      <w:r w:rsidRPr="00E70845">
        <w:rPr>
          <w:rFonts w:ascii="Times New Roman" w:hAnsi="Times New Roman" w:cs="Times New Roman"/>
          <w:sz w:val="24"/>
          <w:szCs w:val="24"/>
          <w:lang w:val="en-US"/>
        </w:rPr>
        <w:t xml:space="preserve">Abb. 2: </w:t>
      </w:r>
      <w:r w:rsidR="00143863" w:rsidRPr="00E70845">
        <w:rPr>
          <w:rFonts w:ascii="Times New Roman" w:hAnsi="Times New Roman" w:cs="Times New Roman"/>
          <w:sz w:val="24"/>
          <w:szCs w:val="24"/>
          <w:lang w:val="en-US"/>
        </w:rPr>
        <w:t>Cover von</w:t>
      </w:r>
      <w:r w:rsidR="002963AE" w:rsidRPr="00E70845">
        <w:rPr>
          <w:rFonts w:ascii="Times New Roman" w:hAnsi="Times New Roman" w:cs="Times New Roman"/>
          <w:sz w:val="24"/>
          <w:szCs w:val="24"/>
          <w:lang w:val="en-US"/>
        </w:rPr>
        <w:t xml:space="preserve"> </w:t>
      </w:r>
      <w:r w:rsidR="00A424A2" w:rsidRPr="00E70845">
        <w:rPr>
          <w:rFonts w:ascii="Times New Roman" w:hAnsi="Times New Roman" w:cs="Times New Roman"/>
          <w:sz w:val="24"/>
          <w:szCs w:val="24"/>
          <w:lang w:val="en-US"/>
        </w:rPr>
        <w:t xml:space="preserve">Burkhard </w:t>
      </w:r>
      <w:r w:rsidR="00672DB5" w:rsidRPr="00E70845">
        <w:rPr>
          <w:rFonts w:ascii="Times New Roman" w:hAnsi="Times New Roman" w:cs="Times New Roman"/>
          <w:sz w:val="24"/>
          <w:szCs w:val="24"/>
          <w:lang w:val="en-US"/>
        </w:rPr>
        <w:t>Moennighoff</w:t>
      </w:r>
      <w:r w:rsidR="002963AE" w:rsidRPr="00E70845">
        <w:rPr>
          <w:rFonts w:ascii="Times New Roman" w:hAnsi="Times New Roman" w:cs="Times New Roman"/>
          <w:sz w:val="24"/>
          <w:szCs w:val="24"/>
          <w:lang w:val="en-US"/>
        </w:rPr>
        <w:t>/Eckhardt Meyer-</w:t>
      </w:r>
      <w:proofErr w:type="spellStart"/>
      <w:r w:rsidR="002963AE" w:rsidRPr="00E70845">
        <w:rPr>
          <w:rFonts w:ascii="Times New Roman" w:hAnsi="Times New Roman" w:cs="Times New Roman"/>
          <w:sz w:val="24"/>
          <w:szCs w:val="24"/>
          <w:lang w:val="en-US"/>
        </w:rPr>
        <w:t>Krentler</w:t>
      </w:r>
      <w:proofErr w:type="spellEnd"/>
      <w:r w:rsidR="00A424A2" w:rsidRPr="00E70845">
        <w:rPr>
          <w:rFonts w:ascii="Times New Roman" w:hAnsi="Times New Roman" w:cs="Times New Roman"/>
          <w:sz w:val="24"/>
          <w:szCs w:val="24"/>
          <w:lang w:val="en-US"/>
        </w:rPr>
        <w:t xml:space="preserve">:  </w:t>
      </w:r>
    </w:p>
    <w:p w14:paraId="4E48F3ED" w14:textId="4AF6F6D2" w:rsidR="00143863" w:rsidRPr="006E553D" w:rsidRDefault="00A424A2" w:rsidP="00A424A2">
      <w:pPr>
        <w:spacing w:line="360" w:lineRule="auto"/>
        <w:ind w:left="708" w:firstLine="708"/>
        <w:rPr>
          <w:rFonts w:ascii="Times New Roman" w:hAnsi="Times New Roman" w:cs="Times New Roman"/>
          <w:sz w:val="24"/>
          <w:szCs w:val="24"/>
        </w:rPr>
      </w:pPr>
      <w:r w:rsidRPr="00E70845">
        <w:rPr>
          <w:rFonts w:ascii="Times New Roman" w:hAnsi="Times New Roman" w:cs="Times New Roman"/>
          <w:sz w:val="24"/>
          <w:szCs w:val="24"/>
          <w:lang w:val="en-US"/>
        </w:rPr>
        <w:t xml:space="preserve"> </w:t>
      </w:r>
      <w:r w:rsidRPr="006E553D">
        <w:rPr>
          <w:rFonts w:ascii="Times New Roman" w:hAnsi="Times New Roman" w:cs="Times New Roman"/>
          <w:sz w:val="24"/>
          <w:szCs w:val="24"/>
        </w:rPr>
        <w:t xml:space="preserve">Arbeitstechniken Literaturwissenschaft, 17. Aufl., München: </w:t>
      </w:r>
      <w:proofErr w:type="spellStart"/>
      <w:r w:rsidRPr="006E553D">
        <w:rPr>
          <w:rFonts w:ascii="Times New Roman" w:hAnsi="Times New Roman" w:cs="Times New Roman"/>
          <w:sz w:val="24"/>
          <w:szCs w:val="24"/>
        </w:rPr>
        <w:t>utb</w:t>
      </w:r>
      <w:proofErr w:type="spellEnd"/>
      <w:r w:rsidRPr="006E553D">
        <w:rPr>
          <w:rFonts w:ascii="Times New Roman" w:hAnsi="Times New Roman" w:cs="Times New Roman"/>
          <w:sz w:val="24"/>
          <w:szCs w:val="24"/>
        </w:rPr>
        <w:t xml:space="preserve"> 2015. </w:t>
      </w:r>
      <w:r w:rsidR="00143863" w:rsidRPr="006E553D">
        <w:rPr>
          <w:rFonts w:ascii="Times New Roman" w:hAnsi="Times New Roman" w:cs="Times New Roman"/>
          <w:sz w:val="24"/>
          <w:szCs w:val="24"/>
        </w:rPr>
        <w:t xml:space="preserve"> </w:t>
      </w:r>
    </w:p>
    <w:p w14:paraId="3A9AF165" w14:textId="6D0EE564" w:rsidR="00A424A2" w:rsidRPr="006E553D" w:rsidRDefault="00143863" w:rsidP="00143863">
      <w:pPr>
        <w:spacing w:line="360" w:lineRule="auto"/>
        <w:ind w:left="1416"/>
        <w:rPr>
          <w:rFonts w:ascii="Times New Roman" w:hAnsi="Times New Roman" w:cs="Times New Roman"/>
          <w:sz w:val="24"/>
          <w:szCs w:val="24"/>
        </w:rPr>
      </w:pPr>
      <w:r w:rsidRPr="006E553D">
        <w:rPr>
          <w:rFonts w:ascii="Times New Roman" w:hAnsi="Times New Roman" w:cs="Times New Roman"/>
          <w:sz w:val="24"/>
          <w:szCs w:val="24"/>
        </w:rPr>
        <w:t xml:space="preserve"> Nachweis:</w:t>
      </w:r>
      <w:r w:rsidR="00A424A2" w:rsidRPr="006E553D">
        <w:rPr>
          <w:rFonts w:ascii="Times New Roman" w:hAnsi="Times New Roman" w:cs="Times New Roman"/>
          <w:sz w:val="24"/>
          <w:szCs w:val="24"/>
        </w:rPr>
        <w:t xml:space="preserve"> </w:t>
      </w:r>
      <w:r w:rsidRPr="006E553D">
        <w:rPr>
          <w:rFonts w:ascii="Times New Roman" w:hAnsi="Times New Roman" w:cs="Times New Roman"/>
          <w:sz w:val="24"/>
          <w:szCs w:val="24"/>
        </w:rPr>
        <w:t xml:space="preserve">Abb. gemeinfrei, </w:t>
      </w:r>
      <w:proofErr w:type="spellStart"/>
      <w:r w:rsidRPr="006E553D">
        <w:rPr>
          <w:rFonts w:ascii="Times New Roman" w:hAnsi="Times New Roman" w:cs="Times New Roman"/>
          <w:sz w:val="24"/>
          <w:szCs w:val="24"/>
        </w:rPr>
        <w:t>Bibliotheksopa</w:t>
      </w:r>
      <w:r w:rsidR="00A57DCC">
        <w:rPr>
          <w:rFonts w:ascii="Times New Roman" w:hAnsi="Times New Roman" w:cs="Times New Roman"/>
          <w:sz w:val="24"/>
          <w:szCs w:val="24"/>
        </w:rPr>
        <w:t>c</w:t>
      </w:r>
      <w:proofErr w:type="spellEnd"/>
      <w:r w:rsidRPr="006E553D">
        <w:rPr>
          <w:rFonts w:ascii="Times New Roman" w:hAnsi="Times New Roman" w:cs="Times New Roman"/>
          <w:sz w:val="24"/>
          <w:szCs w:val="24"/>
        </w:rPr>
        <w:t xml:space="preserve"> der Universität Augsburg, </w:t>
      </w:r>
      <w:r w:rsidR="00A424A2" w:rsidRPr="006E553D">
        <w:rPr>
          <w:rFonts w:ascii="Times New Roman" w:hAnsi="Times New Roman" w:cs="Times New Roman"/>
          <w:sz w:val="24"/>
          <w:szCs w:val="24"/>
        </w:rPr>
        <w:t xml:space="preserve"> </w:t>
      </w:r>
    </w:p>
    <w:p w14:paraId="3A5DE1D7" w14:textId="26C6B7B9" w:rsidR="00143863" w:rsidRPr="006E553D" w:rsidRDefault="00A424A2" w:rsidP="00143863">
      <w:pPr>
        <w:spacing w:line="360" w:lineRule="auto"/>
        <w:ind w:left="1416"/>
        <w:rPr>
          <w:rFonts w:ascii="Times New Roman" w:hAnsi="Times New Roman" w:cs="Times New Roman"/>
          <w:sz w:val="24"/>
          <w:szCs w:val="24"/>
        </w:rPr>
      </w:pPr>
      <w:r w:rsidRPr="006E553D">
        <w:rPr>
          <w:rFonts w:ascii="Times New Roman" w:hAnsi="Times New Roman" w:cs="Times New Roman"/>
          <w:sz w:val="24"/>
          <w:szCs w:val="24"/>
        </w:rPr>
        <w:t xml:space="preserve"> </w:t>
      </w:r>
      <w:r w:rsidR="00143863" w:rsidRPr="006E553D">
        <w:rPr>
          <w:rFonts w:ascii="Times New Roman" w:hAnsi="Times New Roman" w:cs="Times New Roman"/>
          <w:sz w:val="24"/>
          <w:szCs w:val="24"/>
        </w:rPr>
        <w:t xml:space="preserve">unter: https://opac.bibliothek.uni-augsburg.de/TouchPoint/singleHit.do? </w:t>
      </w:r>
    </w:p>
    <w:p w14:paraId="26DA140A" w14:textId="77777777" w:rsidR="005458BC" w:rsidRPr="007F6B27" w:rsidRDefault="00143863" w:rsidP="00143863">
      <w:pPr>
        <w:spacing w:line="360" w:lineRule="auto"/>
        <w:ind w:left="1416"/>
        <w:rPr>
          <w:rFonts w:ascii="Times New Roman" w:hAnsi="Times New Roman" w:cs="Times New Roman"/>
          <w:sz w:val="24"/>
          <w:szCs w:val="24"/>
          <w:lang w:val="en-US"/>
        </w:rPr>
      </w:pPr>
      <w:r w:rsidRPr="006E553D">
        <w:rPr>
          <w:rFonts w:ascii="Times New Roman" w:hAnsi="Times New Roman" w:cs="Times New Roman"/>
          <w:sz w:val="24"/>
          <w:szCs w:val="24"/>
        </w:rPr>
        <w:t xml:space="preserve"> </w:t>
      </w:r>
      <w:proofErr w:type="spellStart"/>
      <w:r w:rsidRPr="007F6B27">
        <w:rPr>
          <w:rFonts w:ascii="Times New Roman" w:hAnsi="Times New Roman" w:cs="Times New Roman"/>
          <w:sz w:val="24"/>
          <w:szCs w:val="24"/>
          <w:lang w:val="en-US"/>
        </w:rPr>
        <w:t>methodToCall</w:t>
      </w:r>
      <w:proofErr w:type="spellEnd"/>
      <w:r w:rsidRPr="007F6B27">
        <w:rPr>
          <w:rFonts w:ascii="Times New Roman" w:hAnsi="Times New Roman" w:cs="Times New Roman"/>
          <w:sz w:val="24"/>
          <w:szCs w:val="24"/>
          <w:lang w:val="en-US"/>
        </w:rPr>
        <w:t>=</w:t>
      </w:r>
      <w:proofErr w:type="spellStart"/>
      <w:r w:rsidRPr="007F6B27">
        <w:rPr>
          <w:rFonts w:ascii="Times New Roman" w:hAnsi="Times New Roman" w:cs="Times New Roman"/>
          <w:sz w:val="24"/>
          <w:szCs w:val="24"/>
          <w:lang w:val="en-US"/>
        </w:rPr>
        <w:t>showHit&amp;curPos</w:t>
      </w:r>
      <w:proofErr w:type="spellEnd"/>
      <w:r w:rsidRPr="007F6B27">
        <w:rPr>
          <w:rFonts w:ascii="Times New Roman" w:hAnsi="Times New Roman" w:cs="Times New Roman"/>
          <w:sz w:val="24"/>
          <w:szCs w:val="24"/>
          <w:lang w:val="en-US"/>
        </w:rPr>
        <w:t>=4&amp;identifier=3_FAST_1938791914</w:t>
      </w:r>
      <w:r w:rsidR="00D711D2" w:rsidRPr="007F6B27">
        <w:rPr>
          <w:rFonts w:ascii="Times New Roman" w:hAnsi="Times New Roman" w:cs="Times New Roman"/>
          <w:sz w:val="24"/>
          <w:szCs w:val="24"/>
          <w:lang w:val="en-US"/>
        </w:rPr>
        <w:t xml:space="preserve"> </w:t>
      </w:r>
      <w:r w:rsidR="005458BC" w:rsidRPr="007F6B27">
        <w:rPr>
          <w:rFonts w:ascii="Times New Roman" w:hAnsi="Times New Roman" w:cs="Times New Roman"/>
          <w:sz w:val="24"/>
          <w:szCs w:val="24"/>
          <w:lang w:val="en-US"/>
        </w:rPr>
        <w:t xml:space="preserve"> </w:t>
      </w:r>
    </w:p>
    <w:p w14:paraId="46C52CCE" w14:textId="173F9ADA" w:rsidR="00143863" w:rsidRPr="006E553D" w:rsidRDefault="005458BC" w:rsidP="00143863">
      <w:pPr>
        <w:spacing w:line="360" w:lineRule="auto"/>
        <w:ind w:left="1416"/>
        <w:rPr>
          <w:rFonts w:ascii="Times New Roman" w:hAnsi="Times New Roman" w:cs="Times New Roman"/>
          <w:sz w:val="24"/>
          <w:szCs w:val="24"/>
        </w:rPr>
      </w:pPr>
      <w:r w:rsidRPr="007F6B27">
        <w:rPr>
          <w:rFonts w:ascii="Times New Roman" w:hAnsi="Times New Roman" w:cs="Times New Roman"/>
          <w:sz w:val="24"/>
          <w:szCs w:val="24"/>
          <w:lang w:val="en-US"/>
        </w:rPr>
        <w:t xml:space="preserve"> </w:t>
      </w:r>
      <w:r w:rsidR="00D711D2" w:rsidRPr="006E553D">
        <w:rPr>
          <w:rFonts w:ascii="Times New Roman" w:hAnsi="Times New Roman" w:cs="Times New Roman"/>
          <w:sz w:val="24"/>
          <w:szCs w:val="24"/>
        </w:rPr>
        <w:t>(zuletzt am 08.04.2022).</w:t>
      </w:r>
    </w:p>
    <w:p w14:paraId="6E2D8B6B" w14:textId="77777777" w:rsidR="007153FE" w:rsidRPr="006E553D" w:rsidRDefault="007153FE" w:rsidP="00AA57F9">
      <w:pPr>
        <w:spacing w:line="360" w:lineRule="auto"/>
        <w:rPr>
          <w:rFonts w:ascii="Times New Roman" w:hAnsi="Times New Roman" w:cs="Times New Roman"/>
          <w:sz w:val="24"/>
          <w:szCs w:val="24"/>
        </w:rPr>
      </w:pPr>
    </w:p>
    <w:p w14:paraId="69D88BE7" w14:textId="6883BB8B" w:rsidR="00EB2067" w:rsidRPr="006E553D" w:rsidRDefault="00AA57F9" w:rsidP="00144410">
      <w:pPr>
        <w:spacing w:line="360" w:lineRule="auto"/>
        <w:jc w:val="both"/>
        <w:rPr>
          <w:rFonts w:ascii="Times New Roman" w:hAnsi="Times New Roman" w:cs="Times New Roman"/>
          <w:sz w:val="24"/>
          <w:szCs w:val="24"/>
        </w:rPr>
      </w:pPr>
      <w:r w:rsidRPr="006E553D">
        <w:rPr>
          <w:rFonts w:ascii="Times New Roman" w:hAnsi="Times New Roman" w:cs="Times New Roman"/>
          <w:sz w:val="24"/>
          <w:szCs w:val="24"/>
        </w:rPr>
        <w:t xml:space="preserve">Das Abbildungsverzeichnis steht </w:t>
      </w:r>
      <w:r w:rsidR="006726B0">
        <w:rPr>
          <w:rFonts w:ascii="Times New Roman" w:hAnsi="Times New Roman" w:cs="Times New Roman"/>
          <w:sz w:val="24"/>
          <w:szCs w:val="24"/>
        </w:rPr>
        <w:t>nach</w:t>
      </w:r>
      <w:r w:rsidRPr="006E553D">
        <w:rPr>
          <w:rFonts w:ascii="Times New Roman" w:hAnsi="Times New Roman" w:cs="Times New Roman"/>
          <w:sz w:val="24"/>
          <w:szCs w:val="24"/>
        </w:rPr>
        <w:t xml:space="preserve"> dem Literaturverzeichnis. </w:t>
      </w:r>
      <w:r w:rsidR="00EB2067" w:rsidRPr="006E553D">
        <w:rPr>
          <w:rFonts w:ascii="Times New Roman" w:hAnsi="Times New Roman" w:cs="Times New Roman"/>
          <w:sz w:val="24"/>
          <w:szCs w:val="24"/>
        </w:rPr>
        <w:t xml:space="preserve">Das Abbildungsverzeichnis wird </w:t>
      </w:r>
      <w:r w:rsidR="00713093" w:rsidRPr="006E553D">
        <w:rPr>
          <w:rFonts w:ascii="Times New Roman" w:hAnsi="Times New Roman" w:cs="Times New Roman"/>
          <w:sz w:val="24"/>
          <w:szCs w:val="24"/>
        </w:rPr>
        <w:t xml:space="preserve">genau </w:t>
      </w:r>
      <w:r w:rsidR="00EB2067" w:rsidRPr="006E553D">
        <w:rPr>
          <w:rFonts w:ascii="Times New Roman" w:hAnsi="Times New Roman" w:cs="Times New Roman"/>
          <w:sz w:val="24"/>
          <w:szCs w:val="24"/>
        </w:rPr>
        <w:t xml:space="preserve">wie das Literaturverzeichnis mit </w:t>
      </w:r>
      <w:r w:rsidR="00713093" w:rsidRPr="006E553D">
        <w:rPr>
          <w:rFonts w:ascii="Times New Roman" w:hAnsi="Times New Roman" w:cs="Times New Roman"/>
          <w:sz w:val="24"/>
          <w:szCs w:val="24"/>
        </w:rPr>
        <w:t>durch</w:t>
      </w:r>
      <w:r w:rsidR="00EB2067" w:rsidRPr="006E553D">
        <w:rPr>
          <w:rFonts w:ascii="Times New Roman" w:hAnsi="Times New Roman" w:cs="Times New Roman"/>
          <w:sz w:val="24"/>
          <w:szCs w:val="24"/>
        </w:rPr>
        <w:t>nummeriert. Gibt es ein Abbildungsverzeichnis können beide Verzeichnisse</w:t>
      </w:r>
      <w:r w:rsidR="00713093" w:rsidRPr="006E553D">
        <w:rPr>
          <w:rFonts w:ascii="Times New Roman" w:hAnsi="Times New Roman" w:cs="Times New Roman"/>
          <w:sz w:val="24"/>
          <w:szCs w:val="24"/>
        </w:rPr>
        <w:t xml:space="preserve"> unter einem eigenen Punkt zusammengefasst werden</w:t>
      </w:r>
      <w:r w:rsidR="000A140B" w:rsidRPr="006E553D">
        <w:rPr>
          <w:rFonts w:ascii="Times New Roman" w:hAnsi="Times New Roman" w:cs="Times New Roman"/>
          <w:sz w:val="24"/>
          <w:szCs w:val="24"/>
        </w:rPr>
        <w:t>. Wenn also</w:t>
      </w:r>
      <w:r w:rsidR="00713093" w:rsidRPr="006E553D">
        <w:rPr>
          <w:rFonts w:ascii="Times New Roman" w:hAnsi="Times New Roman" w:cs="Times New Roman"/>
          <w:sz w:val="24"/>
          <w:szCs w:val="24"/>
        </w:rPr>
        <w:t xml:space="preserve"> z. B.</w:t>
      </w:r>
      <w:r w:rsidR="000A140B" w:rsidRPr="006E553D">
        <w:rPr>
          <w:rFonts w:ascii="Times New Roman" w:hAnsi="Times New Roman" w:cs="Times New Roman"/>
          <w:sz w:val="24"/>
          <w:szCs w:val="24"/>
        </w:rPr>
        <w:t xml:space="preserve"> </w:t>
      </w:r>
      <w:r w:rsidR="00713093" w:rsidRPr="006E553D">
        <w:rPr>
          <w:rFonts w:ascii="Times New Roman" w:hAnsi="Times New Roman" w:cs="Times New Roman"/>
          <w:sz w:val="24"/>
          <w:szCs w:val="24"/>
        </w:rPr>
        <w:t xml:space="preserve">der </w:t>
      </w:r>
      <w:proofErr w:type="gramStart"/>
      <w:r w:rsidR="00713093" w:rsidRPr="006E553D">
        <w:rPr>
          <w:rFonts w:ascii="Times New Roman" w:hAnsi="Times New Roman" w:cs="Times New Roman"/>
          <w:sz w:val="24"/>
          <w:szCs w:val="24"/>
        </w:rPr>
        <w:t>Schluss</w:t>
      </w:r>
      <w:proofErr w:type="gramEnd"/>
      <w:r w:rsidR="00713093" w:rsidRPr="006E553D">
        <w:rPr>
          <w:rFonts w:ascii="Times New Roman" w:hAnsi="Times New Roman" w:cs="Times New Roman"/>
          <w:sz w:val="24"/>
          <w:szCs w:val="24"/>
        </w:rPr>
        <w:t xml:space="preserve"> Kap. 6 war</w:t>
      </w:r>
      <w:r w:rsidR="000A140B" w:rsidRPr="006E553D">
        <w:rPr>
          <w:rFonts w:ascii="Times New Roman" w:hAnsi="Times New Roman" w:cs="Times New Roman"/>
          <w:sz w:val="24"/>
          <w:szCs w:val="24"/>
        </w:rPr>
        <w:t>, könnte es so aussehen</w:t>
      </w:r>
      <w:r w:rsidR="00713093" w:rsidRPr="006E553D">
        <w:rPr>
          <w:rFonts w:ascii="Times New Roman" w:hAnsi="Times New Roman" w:cs="Times New Roman"/>
          <w:sz w:val="24"/>
          <w:szCs w:val="24"/>
        </w:rPr>
        <w:t xml:space="preserve">: </w:t>
      </w:r>
    </w:p>
    <w:p w14:paraId="7B4CC228" w14:textId="77777777" w:rsidR="00713093" w:rsidRPr="006E553D" w:rsidRDefault="00713093" w:rsidP="00713093">
      <w:pPr>
        <w:ind w:firstLine="708"/>
        <w:rPr>
          <w:rFonts w:ascii="Times New Roman" w:hAnsi="Times New Roman" w:cs="Times New Roman"/>
          <w:sz w:val="24"/>
          <w:szCs w:val="24"/>
        </w:rPr>
      </w:pPr>
    </w:p>
    <w:p w14:paraId="19FF59E9" w14:textId="754BE2E8" w:rsidR="00713093" w:rsidRPr="006E553D" w:rsidRDefault="00713093" w:rsidP="007153FE">
      <w:pPr>
        <w:spacing w:line="360" w:lineRule="auto"/>
        <w:ind w:firstLine="709"/>
        <w:contextualSpacing/>
        <w:rPr>
          <w:rFonts w:ascii="Times New Roman" w:hAnsi="Times New Roman" w:cs="Times New Roman"/>
          <w:sz w:val="24"/>
          <w:szCs w:val="24"/>
        </w:rPr>
      </w:pPr>
      <w:r w:rsidRPr="006E553D">
        <w:rPr>
          <w:rFonts w:ascii="Times New Roman" w:hAnsi="Times New Roman" w:cs="Times New Roman"/>
          <w:sz w:val="24"/>
          <w:szCs w:val="24"/>
        </w:rPr>
        <w:t xml:space="preserve">7. </w:t>
      </w:r>
      <w:r w:rsidRPr="006E553D">
        <w:rPr>
          <w:rFonts w:ascii="Times New Roman" w:hAnsi="Times New Roman" w:cs="Times New Roman"/>
          <w:sz w:val="24"/>
          <w:szCs w:val="24"/>
        </w:rPr>
        <w:tab/>
        <w:t>Verzeichnisse</w:t>
      </w:r>
    </w:p>
    <w:p w14:paraId="3D4CC199" w14:textId="106CDAF0" w:rsidR="00713093" w:rsidRPr="006E553D" w:rsidRDefault="007153FE" w:rsidP="007153FE">
      <w:pPr>
        <w:spacing w:after="60"/>
        <w:ind w:left="708" w:firstLine="1"/>
        <w:rPr>
          <w:rFonts w:ascii="Times New Roman" w:hAnsi="Times New Roman" w:cs="Times New Roman"/>
          <w:sz w:val="24"/>
          <w:szCs w:val="24"/>
        </w:rPr>
      </w:pPr>
      <w:r w:rsidRPr="006E553D">
        <w:rPr>
          <w:rFonts w:ascii="Times New Roman" w:hAnsi="Times New Roman" w:cs="Times New Roman"/>
          <w:sz w:val="24"/>
          <w:szCs w:val="24"/>
        </w:rPr>
        <w:t xml:space="preserve">        </w:t>
      </w:r>
      <w:r w:rsidRPr="006E553D">
        <w:rPr>
          <w:rFonts w:ascii="Times New Roman" w:hAnsi="Times New Roman" w:cs="Times New Roman"/>
          <w:sz w:val="24"/>
          <w:szCs w:val="24"/>
        </w:rPr>
        <w:tab/>
      </w:r>
      <w:r w:rsidR="00713093" w:rsidRPr="006E553D">
        <w:rPr>
          <w:rFonts w:ascii="Times New Roman" w:hAnsi="Times New Roman" w:cs="Times New Roman"/>
          <w:sz w:val="24"/>
          <w:szCs w:val="24"/>
        </w:rPr>
        <w:t>7.1 Literaturverzeichnis</w:t>
      </w:r>
    </w:p>
    <w:p w14:paraId="4776EC24" w14:textId="3B17F3AB" w:rsidR="00713093" w:rsidRPr="006E553D" w:rsidRDefault="00713093" w:rsidP="007153FE">
      <w:pPr>
        <w:ind w:left="708" w:firstLine="708"/>
        <w:rPr>
          <w:rFonts w:ascii="Times New Roman" w:hAnsi="Times New Roman" w:cs="Times New Roman"/>
          <w:sz w:val="24"/>
          <w:szCs w:val="24"/>
        </w:rPr>
      </w:pPr>
      <w:r w:rsidRPr="006E553D">
        <w:rPr>
          <w:rFonts w:ascii="Times New Roman" w:hAnsi="Times New Roman" w:cs="Times New Roman"/>
          <w:sz w:val="24"/>
          <w:szCs w:val="24"/>
        </w:rPr>
        <w:t>7.2 Abbildungsverzeichnis</w:t>
      </w:r>
    </w:p>
    <w:p w14:paraId="373770D2" w14:textId="5E4A4E76" w:rsidR="00EB2067" w:rsidRDefault="00EB2067" w:rsidP="003318E0">
      <w:pPr>
        <w:rPr>
          <w:rFonts w:ascii="Times New Roman" w:hAnsi="Times New Roman" w:cs="Times New Roman"/>
          <w:sz w:val="24"/>
          <w:szCs w:val="24"/>
        </w:rPr>
      </w:pPr>
    </w:p>
    <w:p w14:paraId="63B0FDF3" w14:textId="6BEE6E22" w:rsidR="00CA3469" w:rsidRDefault="00CA3469" w:rsidP="003318E0">
      <w:pPr>
        <w:rPr>
          <w:rFonts w:ascii="Times New Roman" w:hAnsi="Times New Roman" w:cs="Times New Roman"/>
          <w:sz w:val="24"/>
          <w:szCs w:val="24"/>
        </w:rPr>
      </w:pPr>
      <w:r>
        <w:rPr>
          <w:rFonts w:ascii="Times New Roman" w:hAnsi="Times New Roman" w:cs="Times New Roman"/>
          <w:sz w:val="24"/>
          <w:szCs w:val="24"/>
        </w:rPr>
        <w:t>Gibt es kein Abbildungsverzeichnis,</w:t>
      </w:r>
      <w:r w:rsidR="00EB28BF">
        <w:rPr>
          <w:rFonts w:ascii="Times New Roman" w:hAnsi="Times New Roman" w:cs="Times New Roman"/>
          <w:sz w:val="24"/>
          <w:szCs w:val="24"/>
        </w:rPr>
        <w:t xml:space="preserve"> dann sieht es so aus</w:t>
      </w:r>
      <w:r>
        <w:rPr>
          <w:rFonts w:ascii="Times New Roman" w:hAnsi="Times New Roman" w:cs="Times New Roman"/>
          <w:sz w:val="24"/>
          <w:szCs w:val="24"/>
        </w:rPr>
        <w:t>:</w:t>
      </w:r>
    </w:p>
    <w:p w14:paraId="406DECE7" w14:textId="542640A5" w:rsidR="00CA3469" w:rsidRDefault="00CA3469" w:rsidP="003318E0">
      <w:pPr>
        <w:rPr>
          <w:rFonts w:ascii="Times New Roman" w:hAnsi="Times New Roman" w:cs="Times New Roman"/>
          <w:sz w:val="24"/>
          <w:szCs w:val="24"/>
        </w:rPr>
      </w:pPr>
    </w:p>
    <w:p w14:paraId="5A8AD4E7" w14:textId="06D0F259" w:rsidR="00CA3469" w:rsidRPr="006E553D" w:rsidRDefault="00CA3469" w:rsidP="003318E0">
      <w:pPr>
        <w:rPr>
          <w:rFonts w:ascii="Times New Roman" w:hAnsi="Times New Roman" w:cs="Times New Roman"/>
          <w:sz w:val="24"/>
          <w:szCs w:val="24"/>
        </w:rPr>
      </w:pPr>
      <w:r>
        <w:rPr>
          <w:rFonts w:ascii="Times New Roman" w:hAnsi="Times New Roman" w:cs="Times New Roman"/>
          <w:sz w:val="24"/>
          <w:szCs w:val="24"/>
        </w:rPr>
        <w:tab/>
        <w:t xml:space="preserve">7. </w:t>
      </w:r>
      <w:r>
        <w:rPr>
          <w:rFonts w:ascii="Times New Roman" w:hAnsi="Times New Roman" w:cs="Times New Roman"/>
          <w:sz w:val="24"/>
          <w:szCs w:val="24"/>
        </w:rPr>
        <w:tab/>
        <w:t>Literaturverzeichnis</w:t>
      </w:r>
    </w:p>
    <w:p w14:paraId="355ABC83" w14:textId="74FEB358" w:rsidR="00F2098F" w:rsidRPr="006E553D" w:rsidRDefault="00F2098F" w:rsidP="003318E0">
      <w:pPr>
        <w:rPr>
          <w:rFonts w:ascii="Times New Roman" w:hAnsi="Times New Roman" w:cs="Times New Roman"/>
          <w:sz w:val="24"/>
          <w:szCs w:val="24"/>
        </w:rPr>
      </w:pPr>
    </w:p>
    <w:p w14:paraId="5A6DBE9D" w14:textId="77777777" w:rsidR="000550B0" w:rsidRDefault="000550B0">
      <w:pPr>
        <w:rPr>
          <w:rFonts w:ascii="Times New Roman" w:hAnsi="Times New Roman" w:cs="Times New Roman"/>
          <w:b/>
          <w:sz w:val="24"/>
          <w:szCs w:val="24"/>
        </w:rPr>
      </w:pPr>
    </w:p>
    <w:p w14:paraId="28F2448F" w14:textId="77777777" w:rsidR="000550B0" w:rsidRDefault="000550B0">
      <w:pPr>
        <w:rPr>
          <w:rFonts w:ascii="Times New Roman" w:hAnsi="Times New Roman" w:cs="Times New Roman"/>
          <w:b/>
          <w:sz w:val="24"/>
          <w:szCs w:val="24"/>
        </w:rPr>
      </w:pPr>
    </w:p>
    <w:p w14:paraId="44E45E46" w14:textId="2E154CDF" w:rsidR="00143863" w:rsidRPr="000550B0" w:rsidRDefault="00D321B1" w:rsidP="000550B0">
      <w:pPr>
        <w:spacing w:line="360" w:lineRule="auto"/>
        <w:rPr>
          <w:rFonts w:ascii="Times New Roman" w:hAnsi="Times New Roman" w:cs="Times New Roman"/>
          <w:sz w:val="24"/>
          <w:szCs w:val="24"/>
        </w:rPr>
      </w:pPr>
      <w:r>
        <w:rPr>
          <w:rFonts w:ascii="Times New Roman" w:hAnsi="Times New Roman" w:cs="Times New Roman"/>
          <w:sz w:val="24"/>
          <w:szCs w:val="24"/>
        </w:rPr>
        <w:t xml:space="preserve">Kommen die </w:t>
      </w:r>
      <w:r w:rsidR="000550B0" w:rsidRPr="000550B0">
        <w:rPr>
          <w:rFonts w:ascii="Times New Roman" w:hAnsi="Times New Roman" w:cs="Times New Roman"/>
          <w:sz w:val="24"/>
          <w:szCs w:val="24"/>
        </w:rPr>
        <w:t>Abbildungen i</w:t>
      </w:r>
      <w:r>
        <w:rPr>
          <w:rFonts w:ascii="Times New Roman" w:hAnsi="Times New Roman" w:cs="Times New Roman"/>
          <w:sz w:val="24"/>
          <w:szCs w:val="24"/>
        </w:rPr>
        <w:t>n den</w:t>
      </w:r>
      <w:r w:rsidR="000550B0" w:rsidRPr="000550B0">
        <w:rPr>
          <w:rFonts w:ascii="Times New Roman" w:hAnsi="Times New Roman" w:cs="Times New Roman"/>
          <w:sz w:val="24"/>
          <w:szCs w:val="24"/>
        </w:rPr>
        <w:t xml:space="preserve"> Text oder i</w:t>
      </w:r>
      <w:r>
        <w:rPr>
          <w:rFonts w:ascii="Times New Roman" w:hAnsi="Times New Roman" w:cs="Times New Roman"/>
          <w:sz w:val="24"/>
          <w:szCs w:val="24"/>
        </w:rPr>
        <w:t>n den</w:t>
      </w:r>
      <w:r w:rsidR="000550B0" w:rsidRPr="000550B0">
        <w:rPr>
          <w:rFonts w:ascii="Times New Roman" w:hAnsi="Times New Roman" w:cs="Times New Roman"/>
          <w:sz w:val="24"/>
          <w:szCs w:val="24"/>
        </w:rPr>
        <w:t xml:space="preserve"> Anhang?</w:t>
      </w:r>
      <w:r>
        <w:rPr>
          <w:rFonts w:ascii="Times New Roman" w:hAnsi="Times New Roman" w:cs="Times New Roman"/>
          <w:sz w:val="24"/>
          <w:szCs w:val="24"/>
        </w:rPr>
        <w:t xml:space="preserve"> </w:t>
      </w:r>
      <w:r w:rsidR="000550B0">
        <w:rPr>
          <w:rFonts w:ascii="Times New Roman" w:hAnsi="Times New Roman" w:cs="Times New Roman"/>
          <w:sz w:val="24"/>
          <w:szCs w:val="24"/>
        </w:rPr>
        <w:t xml:space="preserve">Größere Abbildungen wie die folgende kommen in den Anhang. Bei kleineren Abbildungen kann es sinnvoll sein, sie in den Fließtext einzufügen, besonders dann, wenn sie wie Bildzitate verwendet oder eingehender analysiert werden oder für die Argumentation besonders wichtig sind (vgl. Abb. 1, S. 5; Abb. 2, S. 11). In diesem Fall darf die Seitenzahl der Arbeit entsprechend verlängert werden, also wenn z. B. vier Abbildungen von einer viertel Seite Länge verwendet wurden, darf die Hausarbeit insgesamt eine Seite länger sein. </w:t>
      </w:r>
      <w:r w:rsidR="00143863" w:rsidRPr="006E553D">
        <w:rPr>
          <w:rFonts w:ascii="Times New Roman" w:hAnsi="Times New Roman" w:cs="Times New Roman"/>
          <w:b/>
          <w:sz w:val="24"/>
          <w:szCs w:val="24"/>
        </w:rPr>
        <w:br w:type="page"/>
      </w:r>
    </w:p>
    <w:p w14:paraId="6A333B4A" w14:textId="7FC9B797" w:rsidR="00F2098F" w:rsidRPr="006E553D" w:rsidRDefault="00056D44" w:rsidP="003318E0">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VI </w:t>
      </w:r>
      <w:r>
        <w:rPr>
          <w:rFonts w:ascii="Times New Roman" w:hAnsi="Times New Roman" w:cs="Times New Roman"/>
          <w:b/>
          <w:sz w:val="24"/>
          <w:szCs w:val="24"/>
        </w:rPr>
        <w:tab/>
      </w:r>
      <w:r w:rsidR="002C2354" w:rsidRPr="006E553D">
        <w:rPr>
          <w:rFonts w:ascii="Times New Roman" w:hAnsi="Times New Roman" w:cs="Times New Roman"/>
          <w:b/>
          <w:sz w:val="24"/>
          <w:szCs w:val="24"/>
        </w:rPr>
        <w:t>Anhang</w:t>
      </w:r>
      <w:proofErr w:type="gramEnd"/>
      <w:r w:rsidR="002C2354" w:rsidRPr="006E553D">
        <w:rPr>
          <w:rFonts w:ascii="Times New Roman" w:hAnsi="Times New Roman" w:cs="Times New Roman"/>
          <w:b/>
          <w:sz w:val="24"/>
          <w:szCs w:val="24"/>
        </w:rPr>
        <w:t xml:space="preserve"> (bei Bedarf)</w:t>
      </w:r>
    </w:p>
    <w:p w14:paraId="3EC0DA26" w14:textId="077DBE66" w:rsidR="00F2098F" w:rsidRPr="006E553D" w:rsidRDefault="00F2098F" w:rsidP="003318E0">
      <w:pPr>
        <w:rPr>
          <w:rFonts w:ascii="Times New Roman" w:hAnsi="Times New Roman" w:cs="Times New Roman"/>
          <w:sz w:val="24"/>
          <w:szCs w:val="24"/>
        </w:rPr>
      </w:pPr>
    </w:p>
    <w:p w14:paraId="3D718341" w14:textId="77777777" w:rsidR="00143863" w:rsidRPr="006E553D" w:rsidRDefault="00143863" w:rsidP="003318E0">
      <w:pPr>
        <w:rPr>
          <w:rFonts w:ascii="Times New Roman" w:hAnsi="Times New Roman" w:cs="Times New Roman"/>
          <w:sz w:val="24"/>
          <w:szCs w:val="24"/>
        </w:rPr>
      </w:pPr>
    </w:p>
    <w:p w14:paraId="3E3F00AA" w14:textId="0C501DEC" w:rsidR="00C92655" w:rsidRPr="006E553D" w:rsidRDefault="00C92655" w:rsidP="003318E0">
      <w:pPr>
        <w:rPr>
          <w:rFonts w:ascii="Times New Roman" w:hAnsi="Times New Roman" w:cs="Times New Roman"/>
          <w:sz w:val="24"/>
          <w:szCs w:val="24"/>
        </w:rPr>
      </w:pPr>
      <w:r w:rsidRPr="006E553D">
        <w:rPr>
          <w:rFonts w:ascii="Times New Roman" w:hAnsi="Times New Roman" w:cs="Times New Roman"/>
          <w:sz w:val="24"/>
          <w:szCs w:val="24"/>
        </w:rPr>
        <w:t xml:space="preserve">Inhaltsverzeichnis von </w:t>
      </w:r>
      <w:r w:rsidR="002963AE" w:rsidRPr="006E553D">
        <w:rPr>
          <w:rFonts w:ascii="Times New Roman" w:hAnsi="Times New Roman" w:cs="Times New Roman"/>
          <w:sz w:val="24"/>
          <w:szCs w:val="24"/>
        </w:rPr>
        <w:t xml:space="preserve">Burkhard </w:t>
      </w:r>
      <w:proofErr w:type="spellStart"/>
      <w:r w:rsidR="002963AE">
        <w:rPr>
          <w:rFonts w:ascii="Times New Roman" w:hAnsi="Times New Roman" w:cs="Times New Roman"/>
          <w:sz w:val="24"/>
          <w:szCs w:val="24"/>
        </w:rPr>
        <w:t>Moennighoff</w:t>
      </w:r>
      <w:proofErr w:type="spellEnd"/>
      <w:r w:rsidRPr="006E553D">
        <w:rPr>
          <w:rFonts w:ascii="Times New Roman" w:hAnsi="Times New Roman" w:cs="Times New Roman"/>
          <w:sz w:val="24"/>
          <w:szCs w:val="24"/>
        </w:rPr>
        <w:t>/</w:t>
      </w:r>
      <w:r w:rsidR="002963AE" w:rsidRPr="006E553D">
        <w:rPr>
          <w:rFonts w:ascii="Times New Roman" w:hAnsi="Times New Roman" w:cs="Times New Roman"/>
          <w:sz w:val="24"/>
          <w:szCs w:val="24"/>
        </w:rPr>
        <w:t>Eckhardt Meyer-</w:t>
      </w:r>
      <w:proofErr w:type="spellStart"/>
      <w:r w:rsidR="002963AE" w:rsidRPr="006E553D">
        <w:rPr>
          <w:rFonts w:ascii="Times New Roman" w:hAnsi="Times New Roman" w:cs="Times New Roman"/>
          <w:sz w:val="24"/>
          <w:szCs w:val="24"/>
        </w:rPr>
        <w:t>Krentler</w:t>
      </w:r>
      <w:proofErr w:type="spellEnd"/>
      <w:r w:rsidRPr="006E553D">
        <w:rPr>
          <w:rFonts w:ascii="Times New Roman" w:hAnsi="Times New Roman" w:cs="Times New Roman"/>
          <w:sz w:val="24"/>
          <w:szCs w:val="24"/>
        </w:rPr>
        <w:t xml:space="preserve">: Arbeitstechniken Literaturwissenschaft, 17. Aufl., München: </w:t>
      </w:r>
      <w:proofErr w:type="spellStart"/>
      <w:r w:rsidRPr="006E553D">
        <w:rPr>
          <w:rFonts w:ascii="Times New Roman" w:hAnsi="Times New Roman" w:cs="Times New Roman"/>
          <w:sz w:val="24"/>
          <w:szCs w:val="24"/>
        </w:rPr>
        <w:t>utb</w:t>
      </w:r>
      <w:proofErr w:type="spellEnd"/>
      <w:r w:rsidRPr="006E553D">
        <w:rPr>
          <w:rFonts w:ascii="Times New Roman" w:hAnsi="Times New Roman" w:cs="Times New Roman"/>
          <w:sz w:val="24"/>
          <w:szCs w:val="24"/>
        </w:rPr>
        <w:t xml:space="preserve"> 2015.</w:t>
      </w:r>
    </w:p>
    <w:p w14:paraId="0A156F0D" w14:textId="77777777" w:rsidR="00C92655" w:rsidRPr="006E553D" w:rsidRDefault="00C92655" w:rsidP="003318E0">
      <w:pPr>
        <w:rPr>
          <w:rFonts w:ascii="Times New Roman" w:hAnsi="Times New Roman" w:cs="Times New Roman"/>
          <w:sz w:val="24"/>
          <w:szCs w:val="24"/>
        </w:rPr>
      </w:pPr>
    </w:p>
    <w:p w14:paraId="45695A65" w14:textId="6CC30C1C" w:rsidR="00EF25D3" w:rsidRPr="006E553D" w:rsidRDefault="00C92655" w:rsidP="003318E0">
      <w:pPr>
        <w:rPr>
          <w:rFonts w:ascii="Times New Roman" w:hAnsi="Times New Roman" w:cs="Times New Roman"/>
          <w:sz w:val="24"/>
          <w:szCs w:val="24"/>
        </w:rPr>
      </w:pPr>
      <w:r w:rsidRPr="006E553D">
        <w:rPr>
          <w:rFonts w:ascii="Times New Roman" w:hAnsi="Times New Roman" w:cs="Times New Roman"/>
          <w:noProof/>
          <w:sz w:val="24"/>
          <w:szCs w:val="24"/>
        </w:rPr>
        <w:drawing>
          <wp:inline distT="0" distB="0" distL="0" distR="0" wp14:anchorId="3C8CFBC3" wp14:editId="4CDCCE06">
            <wp:extent cx="2402112" cy="3794640"/>
            <wp:effectExtent l="0" t="0" r="0" b="0"/>
            <wp:docPr id="4" name="Grafik 4"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isch enthält.&#10;&#10;Automatisch generierte Beschreibung"/>
                    <pic:cNvPicPr/>
                  </pic:nvPicPr>
                  <pic:blipFill>
                    <a:blip r:embed="rId10"/>
                    <a:stretch>
                      <a:fillRect/>
                    </a:stretch>
                  </pic:blipFill>
                  <pic:spPr>
                    <a:xfrm>
                      <a:off x="0" y="0"/>
                      <a:ext cx="2423035" cy="3827692"/>
                    </a:xfrm>
                    <a:prstGeom prst="rect">
                      <a:avLst/>
                    </a:prstGeom>
                  </pic:spPr>
                </pic:pic>
              </a:graphicData>
            </a:graphic>
          </wp:inline>
        </w:drawing>
      </w:r>
      <w:r w:rsidRPr="006E553D">
        <w:rPr>
          <w:rFonts w:ascii="Times New Roman" w:hAnsi="Times New Roman" w:cs="Times New Roman"/>
          <w:sz w:val="24"/>
          <w:szCs w:val="24"/>
        </w:rPr>
        <w:t xml:space="preserve">      </w:t>
      </w:r>
      <w:r w:rsidRPr="006E553D">
        <w:rPr>
          <w:rFonts w:ascii="Times New Roman" w:hAnsi="Times New Roman" w:cs="Times New Roman"/>
          <w:noProof/>
          <w:sz w:val="24"/>
          <w:szCs w:val="24"/>
        </w:rPr>
        <w:drawing>
          <wp:inline distT="0" distB="0" distL="0" distR="0" wp14:anchorId="562A2AF6" wp14:editId="1B4A09D4">
            <wp:extent cx="2194560" cy="3789417"/>
            <wp:effectExtent l="0" t="0" r="0" b="1905"/>
            <wp:docPr id="6" name="Grafik 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isch enthält.&#10;&#10;Automatisch generierte Beschreibung"/>
                    <pic:cNvPicPr/>
                  </pic:nvPicPr>
                  <pic:blipFill>
                    <a:blip r:embed="rId11"/>
                    <a:stretch>
                      <a:fillRect/>
                    </a:stretch>
                  </pic:blipFill>
                  <pic:spPr>
                    <a:xfrm>
                      <a:off x="0" y="0"/>
                      <a:ext cx="2213235" cy="3821663"/>
                    </a:xfrm>
                    <a:prstGeom prst="rect">
                      <a:avLst/>
                    </a:prstGeom>
                  </pic:spPr>
                </pic:pic>
              </a:graphicData>
            </a:graphic>
          </wp:inline>
        </w:drawing>
      </w:r>
    </w:p>
    <w:p w14:paraId="11B48B88" w14:textId="77777777" w:rsidR="00143863" w:rsidRPr="006E553D" w:rsidRDefault="00143863" w:rsidP="003318E0">
      <w:pPr>
        <w:rPr>
          <w:rFonts w:ascii="Times New Roman" w:hAnsi="Times New Roman" w:cs="Times New Roman"/>
          <w:sz w:val="24"/>
          <w:szCs w:val="24"/>
        </w:rPr>
      </w:pPr>
    </w:p>
    <w:p w14:paraId="7535E8EE" w14:textId="77777777" w:rsidR="00C92655" w:rsidRPr="006E553D" w:rsidRDefault="00C92655" w:rsidP="003318E0">
      <w:pPr>
        <w:rPr>
          <w:rFonts w:ascii="Times New Roman" w:hAnsi="Times New Roman" w:cs="Times New Roman"/>
          <w:sz w:val="24"/>
          <w:szCs w:val="24"/>
        </w:rPr>
      </w:pPr>
    </w:p>
    <w:p w14:paraId="4E70DAB4" w14:textId="265C3CD7" w:rsidR="00C92655" w:rsidRDefault="00C92655" w:rsidP="003318E0">
      <w:pPr>
        <w:rPr>
          <w:rFonts w:ascii="Times New Roman" w:hAnsi="Times New Roman" w:cs="Times New Roman"/>
          <w:sz w:val="24"/>
          <w:szCs w:val="24"/>
        </w:rPr>
      </w:pPr>
      <w:r w:rsidRPr="006E553D">
        <w:rPr>
          <w:rFonts w:ascii="Times New Roman" w:hAnsi="Times New Roman" w:cs="Times New Roman"/>
          <w:noProof/>
          <w:sz w:val="24"/>
          <w:szCs w:val="24"/>
        </w:rPr>
        <w:drawing>
          <wp:inline distT="0" distB="0" distL="0" distR="0" wp14:anchorId="3B96D388" wp14:editId="7BC26C56">
            <wp:extent cx="1985692" cy="3405951"/>
            <wp:effectExtent l="0" t="0" r="0" b="4445"/>
            <wp:docPr id="7" name="Grafik 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isch enthält.&#10;&#10;Automatisch generierte Beschreibung"/>
                    <pic:cNvPicPr/>
                  </pic:nvPicPr>
                  <pic:blipFill>
                    <a:blip r:embed="rId12"/>
                    <a:stretch>
                      <a:fillRect/>
                    </a:stretch>
                  </pic:blipFill>
                  <pic:spPr>
                    <a:xfrm>
                      <a:off x="0" y="0"/>
                      <a:ext cx="1991667" cy="3416200"/>
                    </a:xfrm>
                    <a:prstGeom prst="rect">
                      <a:avLst/>
                    </a:prstGeom>
                  </pic:spPr>
                </pic:pic>
              </a:graphicData>
            </a:graphic>
          </wp:inline>
        </w:drawing>
      </w:r>
    </w:p>
    <w:p w14:paraId="6257AFC1" w14:textId="77777777" w:rsidR="002C79D4" w:rsidRDefault="002C79D4" w:rsidP="003318E0">
      <w:pPr>
        <w:rPr>
          <w:rFonts w:ascii="Times New Roman" w:hAnsi="Times New Roman" w:cs="Times New Roman"/>
          <w:sz w:val="24"/>
          <w:szCs w:val="24"/>
        </w:rPr>
      </w:pPr>
    </w:p>
    <w:sectPr w:rsidR="002C79D4" w:rsidSect="008B7FEC">
      <w:headerReference w:type="default" r:id="rId13"/>
      <w:pgSz w:w="11906" w:h="16838"/>
      <w:pgMar w:top="1418" w:right="170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8E12" w14:textId="77777777" w:rsidR="00C337E8" w:rsidRDefault="00C337E8" w:rsidP="00AD44F1">
      <w:r>
        <w:separator/>
      </w:r>
    </w:p>
  </w:endnote>
  <w:endnote w:type="continuationSeparator" w:id="0">
    <w:p w14:paraId="4373D401" w14:textId="77777777" w:rsidR="00C337E8" w:rsidRDefault="00C337E8" w:rsidP="00AD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C9D8" w14:textId="77777777" w:rsidR="00C337E8" w:rsidRDefault="00C337E8" w:rsidP="00AD44F1">
      <w:r>
        <w:separator/>
      </w:r>
    </w:p>
  </w:footnote>
  <w:footnote w:type="continuationSeparator" w:id="0">
    <w:p w14:paraId="41BB2D74" w14:textId="77777777" w:rsidR="00C337E8" w:rsidRDefault="00C337E8" w:rsidP="00AD44F1">
      <w:r>
        <w:continuationSeparator/>
      </w:r>
    </w:p>
  </w:footnote>
  <w:footnote w:id="1">
    <w:p w14:paraId="3E2CE069" w14:textId="26F8DB44" w:rsidR="001E50F3" w:rsidRPr="009E3D35" w:rsidRDefault="001E50F3"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Nur bei diesem Wort handelt es sich um ein Zitat. </w:t>
      </w:r>
    </w:p>
  </w:footnote>
  <w:footnote w:id="2">
    <w:p w14:paraId="517554EC" w14:textId="77777777" w:rsidR="0000236B" w:rsidRPr="009E3D35" w:rsidRDefault="0000236B"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Im Fließtext werden die Vornamen bei der ersten Nennung genannt, danach nicht mehr.</w:t>
      </w:r>
    </w:p>
  </w:footnote>
  <w:footnote w:id="3">
    <w:p w14:paraId="5F9239E1" w14:textId="7EB40F90" w:rsidR="001A3D4C" w:rsidRPr="009E3D35" w:rsidRDefault="001A3D4C" w:rsidP="00D9386F">
      <w:pPr>
        <w:jc w:val="both"/>
        <w:rPr>
          <w:rFonts w:ascii="Times New Roman" w:hAnsi="Times New Roman" w:cs="Times New Roman"/>
          <w:sz w:val="20"/>
          <w:szCs w:val="20"/>
        </w:rPr>
      </w:pPr>
      <w:r w:rsidRPr="009E3D35">
        <w:rPr>
          <w:rStyle w:val="Funotenzeichen"/>
          <w:rFonts w:ascii="Times New Roman" w:hAnsi="Times New Roman" w:cs="Times New Roman"/>
          <w:sz w:val="20"/>
          <w:szCs w:val="20"/>
        </w:rPr>
        <w:footnoteRef/>
      </w:r>
      <w:r w:rsidRPr="009E3D35">
        <w:rPr>
          <w:rFonts w:ascii="Times New Roman" w:hAnsi="Times New Roman" w:cs="Times New Roman"/>
          <w:sz w:val="20"/>
          <w:szCs w:val="20"/>
        </w:rPr>
        <w:t xml:space="preserve"> </w:t>
      </w:r>
      <w:r w:rsidR="009954B8" w:rsidRPr="009E3D35">
        <w:rPr>
          <w:rFonts w:ascii="Times New Roman" w:hAnsi="Times New Roman" w:cs="Times New Roman"/>
          <w:sz w:val="20"/>
          <w:szCs w:val="20"/>
        </w:rPr>
        <w:t xml:space="preserve">Burkhard </w:t>
      </w:r>
      <w:proofErr w:type="spellStart"/>
      <w:r w:rsidR="009954B8" w:rsidRPr="009E3D35">
        <w:rPr>
          <w:rFonts w:ascii="Times New Roman" w:hAnsi="Times New Roman" w:cs="Times New Roman"/>
          <w:sz w:val="20"/>
          <w:szCs w:val="20"/>
        </w:rPr>
        <w:t>Moennighoff</w:t>
      </w:r>
      <w:proofErr w:type="spellEnd"/>
      <w:r w:rsidRPr="009E3D35">
        <w:rPr>
          <w:rFonts w:ascii="Times New Roman" w:hAnsi="Times New Roman" w:cs="Times New Roman"/>
          <w:sz w:val="20"/>
          <w:szCs w:val="20"/>
        </w:rPr>
        <w:t>/</w:t>
      </w:r>
      <w:r w:rsidR="009954B8" w:rsidRPr="009E3D35">
        <w:rPr>
          <w:rFonts w:ascii="Times New Roman" w:hAnsi="Times New Roman" w:cs="Times New Roman"/>
          <w:sz w:val="20"/>
          <w:szCs w:val="20"/>
        </w:rPr>
        <w:t>Eckhardt Meyer-</w:t>
      </w:r>
      <w:proofErr w:type="spellStart"/>
      <w:r w:rsidR="009954B8" w:rsidRPr="009E3D35">
        <w:rPr>
          <w:rFonts w:ascii="Times New Roman" w:hAnsi="Times New Roman" w:cs="Times New Roman"/>
          <w:sz w:val="20"/>
          <w:szCs w:val="20"/>
        </w:rPr>
        <w:t>Krentler</w:t>
      </w:r>
      <w:proofErr w:type="spellEnd"/>
      <w:r w:rsidRPr="009E3D35">
        <w:rPr>
          <w:rFonts w:ascii="Times New Roman" w:hAnsi="Times New Roman" w:cs="Times New Roman"/>
          <w:sz w:val="20"/>
          <w:szCs w:val="20"/>
        </w:rPr>
        <w:t xml:space="preserve">: Arbeitstechniken Literaturwissenschaft, 17. Aufl., München: </w:t>
      </w:r>
      <w:proofErr w:type="spellStart"/>
      <w:r w:rsidRPr="009E3D35">
        <w:rPr>
          <w:rFonts w:ascii="Times New Roman" w:hAnsi="Times New Roman" w:cs="Times New Roman"/>
          <w:sz w:val="20"/>
          <w:szCs w:val="20"/>
        </w:rPr>
        <w:t>utb</w:t>
      </w:r>
      <w:proofErr w:type="spellEnd"/>
      <w:r w:rsidRPr="009E3D35">
        <w:rPr>
          <w:rFonts w:ascii="Times New Roman" w:hAnsi="Times New Roman" w:cs="Times New Roman"/>
          <w:sz w:val="20"/>
          <w:szCs w:val="20"/>
        </w:rPr>
        <w:t xml:space="preserve"> 2015.</w:t>
      </w:r>
      <w:r w:rsidR="007C4C7A" w:rsidRPr="009E3D35">
        <w:rPr>
          <w:rFonts w:ascii="Times New Roman" w:hAnsi="Times New Roman" w:cs="Times New Roman"/>
          <w:sz w:val="20"/>
          <w:szCs w:val="20"/>
        </w:rPr>
        <w:t xml:space="preserve"> </w:t>
      </w:r>
    </w:p>
  </w:footnote>
  <w:footnote w:id="4">
    <w:p w14:paraId="3C46F5DF" w14:textId="06655E29" w:rsidR="00DE2399" w:rsidRPr="009E3D35" w:rsidRDefault="00DE2399"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AC69C0" w:rsidRPr="009E3D35">
        <w:rPr>
          <w:rFonts w:ascii="Times New Roman" w:hAnsi="Times New Roman" w:cs="Times New Roman"/>
        </w:rPr>
        <w:t xml:space="preserve">Diese </w:t>
      </w:r>
      <w:r w:rsidRPr="009E3D35">
        <w:rPr>
          <w:rFonts w:ascii="Times New Roman" w:hAnsi="Times New Roman" w:cs="Times New Roman"/>
        </w:rPr>
        <w:t xml:space="preserve">Fußnote </w:t>
      </w:r>
      <w:r w:rsidR="00AC69C0" w:rsidRPr="009E3D35">
        <w:rPr>
          <w:rFonts w:ascii="Times New Roman" w:hAnsi="Times New Roman" w:cs="Times New Roman"/>
        </w:rPr>
        <w:t xml:space="preserve">steht </w:t>
      </w:r>
      <w:r w:rsidRPr="009E3D35">
        <w:rPr>
          <w:rFonts w:ascii="Times New Roman" w:hAnsi="Times New Roman" w:cs="Times New Roman"/>
        </w:rPr>
        <w:t xml:space="preserve">nach </w:t>
      </w:r>
      <w:r w:rsidR="00AC69C0" w:rsidRPr="009E3D35">
        <w:rPr>
          <w:rFonts w:ascii="Times New Roman" w:hAnsi="Times New Roman" w:cs="Times New Roman"/>
        </w:rPr>
        <w:t xml:space="preserve">dem </w:t>
      </w:r>
      <w:r w:rsidRPr="009E3D35">
        <w:rPr>
          <w:rFonts w:ascii="Times New Roman" w:hAnsi="Times New Roman" w:cs="Times New Roman"/>
        </w:rPr>
        <w:t xml:space="preserve">Komma, weil </w:t>
      </w:r>
      <w:r w:rsidR="00AC69C0" w:rsidRPr="009E3D35">
        <w:rPr>
          <w:rFonts w:ascii="Times New Roman" w:hAnsi="Times New Roman" w:cs="Times New Roman"/>
        </w:rPr>
        <w:t xml:space="preserve">sie </w:t>
      </w:r>
      <w:r w:rsidRPr="009E3D35">
        <w:rPr>
          <w:rFonts w:ascii="Times New Roman" w:hAnsi="Times New Roman" w:cs="Times New Roman"/>
        </w:rPr>
        <w:t xml:space="preserve">sich auf den </w:t>
      </w:r>
      <w:r w:rsidR="00AC69C0" w:rsidRPr="009E3D35">
        <w:rPr>
          <w:rFonts w:ascii="Times New Roman" w:hAnsi="Times New Roman" w:cs="Times New Roman"/>
        </w:rPr>
        <w:t xml:space="preserve">ganzen </w:t>
      </w:r>
      <w:r w:rsidRPr="009E3D35">
        <w:rPr>
          <w:rFonts w:ascii="Times New Roman" w:hAnsi="Times New Roman" w:cs="Times New Roman"/>
        </w:rPr>
        <w:t>Satz vor dem Komma bezieht.</w:t>
      </w:r>
    </w:p>
  </w:footnote>
  <w:footnote w:id="5">
    <w:p w14:paraId="7ED2AEAD" w14:textId="002299D4" w:rsidR="00DE2399" w:rsidRPr="009E3D35" w:rsidRDefault="00DE2399"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AC69C0" w:rsidRPr="009E3D35">
        <w:rPr>
          <w:rFonts w:ascii="Times New Roman" w:hAnsi="Times New Roman" w:cs="Times New Roman"/>
        </w:rPr>
        <w:t xml:space="preserve">Diese </w:t>
      </w:r>
      <w:r w:rsidRPr="009E3D35">
        <w:rPr>
          <w:rFonts w:ascii="Times New Roman" w:hAnsi="Times New Roman" w:cs="Times New Roman"/>
        </w:rPr>
        <w:t xml:space="preserve">Fußnote </w:t>
      </w:r>
      <w:r w:rsidR="00AC69C0" w:rsidRPr="009E3D35">
        <w:rPr>
          <w:rFonts w:ascii="Times New Roman" w:hAnsi="Times New Roman" w:cs="Times New Roman"/>
        </w:rPr>
        <w:t xml:space="preserve">steht </w:t>
      </w:r>
      <w:r w:rsidRPr="009E3D35">
        <w:rPr>
          <w:rFonts w:ascii="Times New Roman" w:hAnsi="Times New Roman" w:cs="Times New Roman"/>
        </w:rPr>
        <w:t xml:space="preserve">nach dem Wort, weil </w:t>
      </w:r>
      <w:r w:rsidR="00AC69C0" w:rsidRPr="009E3D35">
        <w:rPr>
          <w:rFonts w:ascii="Times New Roman" w:hAnsi="Times New Roman" w:cs="Times New Roman"/>
        </w:rPr>
        <w:t xml:space="preserve">sie </w:t>
      </w:r>
      <w:r w:rsidRPr="009E3D35">
        <w:rPr>
          <w:rFonts w:ascii="Times New Roman" w:hAnsi="Times New Roman" w:cs="Times New Roman"/>
        </w:rPr>
        <w:t xml:space="preserve">sich auf das Wort oder eine Wortgruppe im Satz bezieht. </w:t>
      </w:r>
    </w:p>
  </w:footnote>
  <w:footnote w:id="6">
    <w:p w14:paraId="246ECFB5" w14:textId="38A7BE72" w:rsidR="00DE2399" w:rsidRPr="009E3D35" w:rsidRDefault="00DE2399"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Diese Fußnote bezieht sich auf den ganzen Satz und steht daher nach dem Punkt. </w:t>
      </w:r>
    </w:p>
  </w:footnote>
  <w:footnote w:id="7">
    <w:p w14:paraId="4BF669A1" w14:textId="2BA3F57B" w:rsidR="008E4B4D" w:rsidRPr="009E3D35" w:rsidRDefault="008E4B4D"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970517" w:rsidRPr="009E3D35">
        <w:rPr>
          <w:rFonts w:ascii="Times New Roman" w:hAnsi="Times New Roman" w:cs="Times New Roman"/>
        </w:rPr>
        <w:t>Vorname Name: Hier steht ein Titel. Hier steht ein Untertitel, Ort: Verlag 2021</w:t>
      </w:r>
      <w:r w:rsidR="00CF68B6" w:rsidRPr="009E3D35">
        <w:rPr>
          <w:rFonts w:ascii="Times New Roman" w:hAnsi="Times New Roman" w:cs="Times New Roman"/>
        </w:rPr>
        <w:t>, S. 5.</w:t>
      </w:r>
    </w:p>
  </w:footnote>
  <w:footnote w:id="8">
    <w:p w14:paraId="5F932D9A" w14:textId="45B0EE0F" w:rsidR="00AD44F1" w:rsidRPr="009E3D35" w:rsidRDefault="00AD44F1"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Vgl. </w:t>
      </w:r>
      <w:r w:rsidR="00EA7B24" w:rsidRPr="009E3D35">
        <w:rPr>
          <w:rFonts w:ascii="Times New Roman" w:hAnsi="Times New Roman" w:cs="Times New Roman"/>
        </w:rPr>
        <w:t>zu diesem Aspekt außerdem</w:t>
      </w:r>
      <w:r w:rsidR="00700245" w:rsidRPr="009E3D35">
        <w:rPr>
          <w:rFonts w:ascii="Times New Roman" w:hAnsi="Times New Roman" w:cs="Times New Roman"/>
        </w:rPr>
        <w:t xml:space="preserve"> </w:t>
      </w:r>
      <w:r w:rsidRPr="009E3D35">
        <w:rPr>
          <w:rFonts w:ascii="Times New Roman" w:hAnsi="Times New Roman" w:cs="Times New Roman"/>
        </w:rPr>
        <w:t xml:space="preserve">S. 7f. </w:t>
      </w:r>
    </w:p>
  </w:footnote>
  <w:footnote w:id="9">
    <w:p w14:paraId="72EF5D7B" w14:textId="51E8DCEE" w:rsidR="00AD44F1" w:rsidRPr="009E3D35" w:rsidRDefault="00AD44F1"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Siehe auch S. 7-9. </w:t>
      </w:r>
    </w:p>
  </w:footnote>
  <w:footnote w:id="10">
    <w:p w14:paraId="196576BF" w14:textId="322D2DAB" w:rsidR="006B5995" w:rsidRPr="009E3D35" w:rsidRDefault="006B5995"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Vgl. Meyer-</w:t>
      </w:r>
      <w:proofErr w:type="spellStart"/>
      <w:r w:rsidRPr="009E3D35">
        <w:rPr>
          <w:rFonts w:ascii="Times New Roman" w:hAnsi="Times New Roman" w:cs="Times New Roman"/>
        </w:rPr>
        <w:t>Krenthler</w:t>
      </w:r>
      <w:proofErr w:type="spellEnd"/>
      <w:r w:rsidR="002C7E64" w:rsidRPr="009E3D35">
        <w:rPr>
          <w:rFonts w:ascii="Times New Roman" w:hAnsi="Times New Roman" w:cs="Times New Roman"/>
        </w:rPr>
        <w:t>/Mönninghoff: Arbeitstechniken Literaturwissenschaft</w:t>
      </w:r>
      <w:r w:rsidR="005E37AE" w:rsidRPr="009E3D35">
        <w:rPr>
          <w:rFonts w:ascii="Times New Roman" w:hAnsi="Times New Roman" w:cs="Times New Roman"/>
        </w:rPr>
        <w:t xml:space="preserve">, Kap. 6.  </w:t>
      </w:r>
    </w:p>
  </w:footnote>
  <w:footnote w:id="11">
    <w:p w14:paraId="69A13157" w14:textId="21CD7EF9" w:rsidR="00412AE2" w:rsidRPr="009E3D35" w:rsidRDefault="00412AE2"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Diese Position </w:t>
      </w:r>
      <w:r w:rsidR="002C7E64" w:rsidRPr="009E3D35">
        <w:rPr>
          <w:rFonts w:ascii="Times New Roman" w:hAnsi="Times New Roman" w:cs="Times New Roman"/>
        </w:rPr>
        <w:t>vertreten</w:t>
      </w:r>
      <w:r w:rsidRPr="009E3D35">
        <w:rPr>
          <w:rFonts w:ascii="Times New Roman" w:hAnsi="Times New Roman" w:cs="Times New Roman"/>
        </w:rPr>
        <w:t xml:space="preserve"> auch Meyer-</w:t>
      </w:r>
      <w:proofErr w:type="spellStart"/>
      <w:r w:rsidRPr="009E3D35">
        <w:rPr>
          <w:rFonts w:ascii="Times New Roman" w:hAnsi="Times New Roman" w:cs="Times New Roman"/>
        </w:rPr>
        <w:t>Krenthler</w:t>
      </w:r>
      <w:proofErr w:type="spellEnd"/>
      <w:r w:rsidR="002C7E64" w:rsidRPr="009E3D35">
        <w:rPr>
          <w:rFonts w:ascii="Times New Roman" w:hAnsi="Times New Roman" w:cs="Times New Roman"/>
        </w:rPr>
        <w:t>/Mönninghoff: Arbeitstechniken Literaturwissenschaft</w:t>
      </w:r>
      <w:r w:rsidRPr="009E3D35">
        <w:rPr>
          <w:rFonts w:ascii="Times New Roman" w:hAnsi="Times New Roman" w:cs="Times New Roman"/>
        </w:rPr>
        <w:t>, S. 1</w:t>
      </w:r>
      <w:r w:rsidR="005E4899" w:rsidRPr="009E3D35">
        <w:rPr>
          <w:rFonts w:ascii="Times New Roman" w:hAnsi="Times New Roman" w:cs="Times New Roman"/>
        </w:rPr>
        <w:t>0</w:t>
      </w:r>
      <w:r w:rsidRPr="009E3D35">
        <w:rPr>
          <w:rFonts w:ascii="Times New Roman" w:hAnsi="Times New Roman" w:cs="Times New Roman"/>
        </w:rPr>
        <w:t>.</w:t>
      </w:r>
    </w:p>
  </w:footnote>
  <w:footnote w:id="12">
    <w:p w14:paraId="6298857F" w14:textId="6A94F528" w:rsidR="00FF0696" w:rsidRPr="009E3D35" w:rsidRDefault="00FF0696"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„Dies ist ein längeres Zitat mit Belegfunktion, das den Haupttext zu sehr aufhalten würde. Es ist aber relevant genug, um erwähnenswert zu sein.“ (Vorname Name: Titel. Untertitel, Ort: Verlag Jahr, S. 7f.)</w:t>
      </w:r>
    </w:p>
  </w:footnote>
  <w:footnote w:id="13">
    <w:p w14:paraId="4C9AAD6F" w14:textId="12930597" w:rsidR="00EA1BE9" w:rsidRPr="009E3D35" w:rsidRDefault="00EA1BE9"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Das wäre also ein weiterführender, eigener Gedanke, der keines Nachweises bedarf. </w:t>
      </w:r>
    </w:p>
  </w:footnote>
  <w:footnote w:id="14">
    <w:p w14:paraId="743E49B0" w14:textId="3C4C78A6" w:rsidR="00420EF1" w:rsidRPr="009E3D35" w:rsidRDefault="00420EF1"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C67B71" w:rsidRPr="009E3D35">
        <w:rPr>
          <w:rFonts w:ascii="Times New Roman" w:hAnsi="Times New Roman" w:cs="Times New Roman"/>
        </w:rPr>
        <w:t xml:space="preserve">Burkhard </w:t>
      </w:r>
      <w:proofErr w:type="spellStart"/>
      <w:r w:rsidR="00C67B71" w:rsidRPr="009E3D35">
        <w:rPr>
          <w:rFonts w:ascii="Times New Roman" w:hAnsi="Times New Roman" w:cs="Times New Roman"/>
        </w:rPr>
        <w:t>Moennighoff</w:t>
      </w:r>
      <w:proofErr w:type="spellEnd"/>
      <w:r w:rsidR="00C67B71" w:rsidRPr="009E3D35">
        <w:rPr>
          <w:rFonts w:ascii="Times New Roman" w:hAnsi="Times New Roman" w:cs="Times New Roman"/>
        </w:rPr>
        <w:t>/Eckhardt Meyer-</w:t>
      </w:r>
      <w:proofErr w:type="spellStart"/>
      <w:r w:rsidR="00C67B71" w:rsidRPr="009E3D35">
        <w:rPr>
          <w:rFonts w:ascii="Times New Roman" w:hAnsi="Times New Roman" w:cs="Times New Roman"/>
        </w:rPr>
        <w:t>Krentler</w:t>
      </w:r>
      <w:proofErr w:type="spellEnd"/>
      <w:r w:rsidR="00B52960" w:rsidRPr="009E3D35">
        <w:rPr>
          <w:rFonts w:ascii="Times New Roman" w:hAnsi="Times New Roman" w:cs="Times New Roman"/>
        </w:rPr>
        <w:t xml:space="preserve">: Arbeitstechniken Literaturwissenschaft, 17. Aufl., München: </w:t>
      </w:r>
      <w:proofErr w:type="spellStart"/>
      <w:r w:rsidR="00B52960" w:rsidRPr="009E3D35">
        <w:rPr>
          <w:rFonts w:ascii="Times New Roman" w:hAnsi="Times New Roman" w:cs="Times New Roman"/>
        </w:rPr>
        <w:t>utb</w:t>
      </w:r>
      <w:proofErr w:type="spellEnd"/>
      <w:r w:rsidR="00B52960" w:rsidRPr="009E3D35">
        <w:rPr>
          <w:rFonts w:ascii="Times New Roman" w:hAnsi="Times New Roman" w:cs="Times New Roman"/>
        </w:rPr>
        <w:t xml:space="preserve"> 2015.</w:t>
      </w:r>
      <w:r w:rsidRPr="009E3D35">
        <w:rPr>
          <w:rFonts w:ascii="Times New Roman" w:hAnsi="Times New Roman" w:cs="Times New Roman"/>
        </w:rPr>
        <w:t xml:space="preserve"> </w:t>
      </w:r>
      <w:r w:rsidR="00B851E5" w:rsidRPr="009E3D35">
        <w:rPr>
          <w:rFonts w:ascii="Times New Roman" w:hAnsi="Times New Roman" w:cs="Times New Roman"/>
        </w:rPr>
        <w:t>Im Fließtext beziehen sich d</w:t>
      </w:r>
      <w:r w:rsidR="003444A2" w:rsidRPr="009E3D35">
        <w:rPr>
          <w:rFonts w:ascii="Times New Roman" w:hAnsi="Times New Roman" w:cs="Times New Roman"/>
        </w:rPr>
        <w:t xml:space="preserve">ie Seitenzahlen in Klammern </w:t>
      </w:r>
      <w:r w:rsidR="00AE26EC" w:rsidRPr="009E3D35">
        <w:rPr>
          <w:rFonts w:ascii="Times New Roman" w:hAnsi="Times New Roman" w:cs="Times New Roman"/>
        </w:rPr>
        <w:t xml:space="preserve">im Folgenden </w:t>
      </w:r>
      <w:r w:rsidR="003444A2" w:rsidRPr="009E3D35">
        <w:rPr>
          <w:rFonts w:ascii="Times New Roman" w:hAnsi="Times New Roman" w:cs="Times New Roman"/>
        </w:rPr>
        <w:t xml:space="preserve">ausschließlich auf diese Ausgabe. </w:t>
      </w:r>
    </w:p>
  </w:footnote>
  <w:footnote w:id="15">
    <w:p w14:paraId="171CFFD3" w14:textId="306D699E" w:rsidR="00E230D5" w:rsidRPr="009E3D35" w:rsidRDefault="00E230D5"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727632" w:rsidRPr="009E3D35">
        <w:rPr>
          <w:rFonts w:ascii="Times New Roman" w:hAnsi="Times New Roman" w:cs="Times New Roman"/>
        </w:rPr>
        <w:t xml:space="preserve">Z. B. für </w:t>
      </w:r>
      <w:r w:rsidRPr="009E3D35">
        <w:rPr>
          <w:rFonts w:ascii="Times New Roman" w:hAnsi="Times New Roman" w:cs="Times New Roman"/>
        </w:rPr>
        <w:t xml:space="preserve">Mark Z. </w:t>
      </w:r>
      <w:proofErr w:type="spellStart"/>
      <w:r w:rsidRPr="009E3D35">
        <w:rPr>
          <w:rFonts w:ascii="Times New Roman" w:hAnsi="Times New Roman" w:cs="Times New Roman"/>
        </w:rPr>
        <w:t>Danielewski</w:t>
      </w:r>
      <w:proofErr w:type="spellEnd"/>
      <w:r w:rsidRPr="009E3D35">
        <w:rPr>
          <w:rFonts w:ascii="Times New Roman" w:hAnsi="Times New Roman" w:cs="Times New Roman"/>
        </w:rPr>
        <w:t xml:space="preserve">: House </w:t>
      </w:r>
      <w:proofErr w:type="spellStart"/>
      <w:r w:rsidRPr="009E3D35">
        <w:rPr>
          <w:rFonts w:ascii="Times New Roman" w:hAnsi="Times New Roman" w:cs="Times New Roman"/>
        </w:rPr>
        <w:t>of</w:t>
      </w:r>
      <w:proofErr w:type="spellEnd"/>
      <w:r w:rsidRPr="009E3D35">
        <w:rPr>
          <w:rFonts w:ascii="Times New Roman" w:hAnsi="Times New Roman" w:cs="Times New Roman"/>
        </w:rPr>
        <w:t xml:space="preserve"> </w:t>
      </w:r>
      <w:proofErr w:type="spellStart"/>
      <w:r w:rsidRPr="009E3D35">
        <w:rPr>
          <w:rFonts w:ascii="Times New Roman" w:hAnsi="Times New Roman" w:cs="Times New Roman"/>
        </w:rPr>
        <w:t>Leaves</w:t>
      </w:r>
      <w:proofErr w:type="spellEnd"/>
      <w:r w:rsidRPr="009E3D35">
        <w:rPr>
          <w:rFonts w:ascii="Times New Roman" w:hAnsi="Times New Roman" w:cs="Times New Roman"/>
        </w:rPr>
        <w:t xml:space="preserve">, New York: Pantheon 2000 (im Folgenden mit der Sigle HL zitiert). </w:t>
      </w:r>
    </w:p>
  </w:footnote>
  <w:footnote w:id="16">
    <w:p w14:paraId="59E7DCD5" w14:textId="629F9D17" w:rsidR="00D15FE2" w:rsidRPr="009E3D35" w:rsidRDefault="00D15FE2"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r w:rsidR="00696E79" w:rsidRPr="009E3D35">
        <w:rPr>
          <w:rFonts w:ascii="Times New Roman" w:hAnsi="Times New Roman" w:cs="Times New Roman"/>
          <w:lang w:val="en-US"/>
        </w:rPr>
        <w:t xml:space="preserve">Lydia Davis: </w:t>
      </w:r>
      <w:r w:rsidR="00476EA9" w:rsidRPr="009E3D35">
        <w:rPr>
          <w:rFonts w:ascii="Times New Roman" w:hAnsi="Times New Roman" w:cs="Times New Roman"/>
          <w:lang w:val="en-US"/>
        </w:rPr>
        <w:t>„</w:t>
      </w:r>
      <w:r w:rsidR="00696E79" w:rsidRPr="009E3D35">
        <w:rPr>
          <w:rFonts w:ascii="Times New Roman" w:hAnsi="Times New Roman" w:cs="Times New Roman"/>
          <w:lang w:val="en-US"/>
        </w:rPr>
        <w:t xml:space="preserve">The </w:t>
      </w:r>
      <w:proofErr w:type="gramStart"/>
      <w:r w:rsidR="00696E79" w:rsidRPr="009E3D35">
        <w:rPr>
          <w:rFonts w:ascii="Times New Roman" w:hAnsi="Times New Roman" w:cs="Times New Roman"/>
          <w:lang w:val="en-US"/>
        </w:rPr>
        <w:t>Cows</w:t>
      </w:r>
      <w:r w:rsidR="00476EA9" w:rsidRPr="009E3D35">
        <w:rPr>
          <w:rFonts w:ascii="Times New Roman" w:hAnsi="Times New Roman" w:cs="Times New Roman"/>
          <w:lang w:val="en-US"/>
        </w:rPr>
        <w:t>“</w:t>
      </w:r>
      <w:proofErr w:type="gramEnd"/>
      <w:r w:rsidR="00696E79" w:rsidRPr="009E3D35">
        <w:rPr>
          <w:rFonts w:ascii="Times New Roman" w:hAnsi="Times New Roman" w:cs="Times New Roman"/>
          <w:lang w:val="en-US"/>
        </w:rPr>
        <w:t xml:space="preserve">, in: Dies.: Can’t and Won’t. New York: Farrar 2014, S. 118-133, </w:t>
      </w:r>
      <w:proofErr w:type="spellStart"/>
      <w:r w:rsidR="00696E79" w:rsidRPr="009E3D35">
        <w:rPr>
          <w:rFonts w:ascii="Times New Roman" w:hAnsi="Times New Roman" w:cs="Times New Roman"/>
          <w:lang w:val="en-US"/>
        </w:rPr>
        <w:t>hier</w:t>
      </w:r>
      <w:proofErr w:type="spellEnd"/>
      <w:r w:rsidR="00696E79" w:rsidRPr="009E3D35">
        <w:rPr>
          <w:rFonts w:ascii="Times New Roman" w:hAnsi="Times New Roman" w:cs="Times New Roman"/>
          <w:lang w:val="en-US"/>
        </w:rPr>
        <w:t xml:space="preserve"> S. 120. </w:t>
      </w:r>
    </w:p>
  </w:footnote>
  <w:footnote w:id="17">
    <w:p w14:paraId="73DD3920" w14:textId="7B72B42A" w:rsidR="00D15FE2" w:rsidRPr="009E3D35" w:rsidRDefault="00D15FE2"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r w:rsidR="00696E79" w:rsidRPr="009E3D35">
        <w:rPr>
          <w:rFonts w:ascii="Times New Roman" w:hAnsi="Times New Roman" w:cs="Times New Roman"/>
          <w:lang w:val="en-US"/>
        </w:rPr>
        <w:t xml:space="preserve">Davis: The Cows, S. 121. </w:t>
      </w:r>
    </w:p>
  </w:footnote>
  <w:footnote w:id="18">
    <w:p w14:paraId="3BCC812E" w14:textId="0DC3F36E" w:rsidR="00D15FE2" w:rsidRPr="009E3D35" w:rsidRDefault="00D15FE2"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proofErr w:type="spellStart"/>
      <w:r w:rsidR="00805D6E" w:rsidRPr="009E3D35">
        <w:rPr>
          <w:rFonts w:ascii="Times New Roman" w:hAnsi="Times New Roman" w:cs="Times New Roman"/>
          <w:lang w:val="en-US"/>
        </w:rPr>
        <w:t>Ebd</w:t>
      </w:r>
      <w:proofErr w:type="spellEnd"/>
      <w:r w:rsidR="00805D6E" w:rsidRPr="009E3D35">
        <w:rPr>
          <w:rFonts w:ascii="Times New Roman" w:hAnsi="Times New Roman" w:cs="Times New Roman"/>
          <w:lang w:val="en-US"/>
        </w:rPr>
        <w:t>., S. 122.</w:t>
      </w:r>
    </w:p>
  </w:footnote>
  <w:footnote w:id="19">
    <w:p w14:paraId="46CDA038" w14:textId="019D252D" w:rsidR="00805D6E" w:rsidRPr="009E3D35" w:rsidRDefault="00805D6E"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proofErr w:type="spellStart"/>
      <w:r w:rsidRPr="009E3D35">
        <w:rPr>
          <w:rFonts w:ascii="Times New Roman" w:hAnsi="Times New Roman" w:cs="Times New Roman"/>
          <w:lang w:val="en-US"/>
        </w:rPr>
        <w:t>Ebd</w:t>
      </w:r>
      <w:proofErr w:type="spellEnd"/>
      <w:r w:rsidRPr="009E3D35">
        <w:rPr>
          <w:rFonts w:ascii="Times New Roman" w:hAnsi="Times New Roman" w:cs="Times New Roman"/>
          <w:lang w:val="en-US"/>
        </w:rPr>
        <w:t>.</w:t>
      </w:r>
    </w:p>
  </w:footnote>
  <w:footnote w:id="20">
    <w:p w14:paraId="40BD6619" w14:textId="160A2AAD" w:rsidR="00593131" w:rsidRPr="009E3D35" w:rsidRDefault="00593131"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proofErr w:type="spellStart"/>
      <w:r w:rsidRPr="009E3D35">
        <w:rPr>
          <w:rFonts w:ascii="Times New Roman" w:hAnsi="Times New Roman" w:cs="Times New Roman"/>
          <w:lang w:val="en-US"/>
        </w:rPr>
        <w:t>Ebd</w:t>
      </w:r>
      <w:proofErr w:type="spellEnd"/>
      <w:r w:rsidRPr="009E3D35">
        <w:rPr>
          <w:rFonts w:ascii="Times New Roman" w:hAnsi="Times New Roman" w:cs="Times New Roman"/>
          <w:lang w:val="en-US"/>
        </w:rPr>
        <w:t>., S. 124-126.</w:t>
      </w:r>
    </w:p>
  </w:footnote>
  <w:footnote w:id="21">
    <w:p w14:paraId="11F05349" w14:textId="3A16E47D" w:rsidR="00593131" w:rsidRPr="009E3D35" w:rsidRDefault="00593131"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proofErr w:type="spellStart"/>
      <w:r w:rsidRPr="009E3D35">
        <w:rPr>
          <w:rFonts w:ascii="Times New Roman" w:hAnsi="Times New Roman" w:cs="Times New Roman"/>
          <w:lang w:val="en-US"/>
        </w:rPr>
        <w:t>Ebd</w:t>
      </w:r>
      <w:proofErr w:type="spellEnd"/>
      <w:r w:rsidRPr="009E3D35">
        <w:rPr>
          <w:rFonts w:ascii="Times New Roman" w:hAnsi="Times New Roman" w:cs="Times New Roman"/>
          <w:lang w:val="en-US"/>
        </w:rPr>
        <w:t>., S. 124f.</w:t>
      </w:r>
    </w:p>
  </w:footnote>
  <w:footnote w:id="22">
    <w:p w14:paraId="7595BC1E" w14:textId="6638ACF6" w:rsidR="00A93C9E" w:rsidRPr="009E3D35" w:rsidRDefault="00A93C9E"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proofErr w:type="spellStart"/>
      <w:r w:rsidRPr="009E3D35">
        <w:rPr>
          <w:rFonts w:ascii="Times New Roman" w:hAnsi="Times New Roman" w:cs="Times New Roman"/>
          <w:lang w:val="en-US"/>
        </w:rPr>
        <w:t>Vgl</w:t>
      </w:r>
      <w:proofErr w:type="spellEnd"/>
      <w:r w:rsidRPr="009E3D35">
        <w:rPr>
          <w:rFonts w:ascii="Times New Roman" w:hAnsi="Times New Roman" w:cs="Times New Roman"/>
          <w:lang w:val="en-US"/>
        </w:rPr>
        <w:t xml:space="preserve">. </w:t>
      </w:r>
      <w:proofErr w:type="spellStart"/>
      <w:r w:rsidRPr="009E3D35">
        <w:rPr>
          <w:rFonts w:ascii="Times New Roman" w:hAnsi="Times New Roman" w:cs="Times New Roman"/>
          <w:lang w:val="en-US"/>
        </w:rPr>
        <w:t>ebd</w:t>
      </w:r>
      <w:proofErr w:type="spellEnd"/>
      <w:r w:rsidRPr="009E3D35">
        <w:rPr>
          <w:rFonts w:ascii="Times New Roman" w:hAnsi="Times New Roman" w:cs="Times New Roman"/>
          <w:lang w:val="en-US"/>
        </w:rPr>
        <w:t xml:space="preserve">., S. 130. </w:t>
      </w:r>
    </w:p>
  </w:footnote>
  <w:footnote w:id="23">
    <w:p w14:paraId="58FF51F5" w14:textId="2D3BA180" w:rsidR="00A41D4A" w:rsidRPr="009E3D35" w:rsidRDefault="00A41D4A"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w:t>
      </w:r>
      <w:proofErr w:type="spellStart"/>
      <w:r w:rsidRPr="009E3D35">
        <w:rPr>
          <w:rFonts w:ascii="Times New Roman" w:hAnsi="Times New Roman" w:cs="Times New Roman"/>
          <w:lang w:val="en-US"/>
        </w:rPr>
        <w:t>Vgl</w:t>
      </w:r>
      <w:proofErr w:type="spellEnd"/>
      <w:r w:rsidRPr="009E3D35">
        <w:rPr>
          <w:rFonts w:ascii="Times New Roman" w:hAnsi="Times New Roman" w:cs="Times New Roman"/>
          <w:lang w:val="en-US"/>
        </w:rPr>
        <w:t xml:space="preserve">. S. </w:t>
      </w:r>
      <w:proofErr w:type="spellStart"/>
      <w:r w:rsidRPr="009E3D35">
        <w:rPr>
          <w:rFonts w:ascii="Times New Roman" w:hAnsi="Times New Roman" w:cs="Times New Roman"/>
          <w:lang w:val="en-US"/>
        </w:rPr>
        <w:t>xy</w:t>
      </w:r>
      <w:proofErr w:type="spellEnd"/>
      <w:r w:rsidRPr="009E3D35">
        <w:rPr>
          <w:rFonts w:ascii="Times New Roman" w:hAnsi="Times New Roman" w:cs="Times New Roman"/>
          <w:lang w:val="en-US"/>
        </w:rPr>
        <w:t xml:space="preserve">. </w:t>
      </w:r>
      <w:r w:rsidRPr="009E3D35">
        <w:rPr>
          <w:rFonts w:ascii="Times New Roman" w:hAnsi="Times New Roman" w:cs="Times New Roman"/>
        </w:rPr>
        <w:t>Hier steht ein Leerzeichen nach dem Abkürzung</w:t>
      </w:r>
      <w:r w:rsidR="005F36FC" w:rsidRPr="009E3D35">
        <w:rPr>
          <w:rFonts w:ascii="Times New Roman" w:hAnsi="Times New Roman" w:cs="Times New Roman"/>
        </w:rPr>
        <w:t>s</w:t>
      </w:r>
      <w:r w:rsidRPr="009E3D35">
        <w:rPr>
          <w:rFonts w:ascii="Times New Roman" w:hAnsi="Times New Roman" w:cs="Times New Roman"/>
        </w:rPr>
        <w:t xml:space="preserve">punkt, bevor die Seitenzahl genannt wird. </w:t>
      </w:r>
    </w:p>
  </w:footnote>
  <w:footnote w:id="24">
    <w:p w14:paraId="1949FDEF" w14:textId="3B53B677" w:rsidR="00A73DA2" w:rsidRPr="009E3D35" w:rsidRDefault="00A73DA2"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Vgl.</w:t>
      </w:r>
      <w:r w:rsidR="0050466E" w:rsidRPr="009E3D35">
        <w:rPr>
          <w:rFonts w:ascii="Times New Roman" w:hAnsi="Times New Roman" w:cs="Times New Roman"/>
        </w:rPr>
        <w:t xml:space="preserve"> Davi</w:t>
      </w:r>
      <w:r w:rsidRPr="009E3D35">
        <w:rPr>
          <w:rFonts w:ascii="Times New Roman" w:hAnsi="Times New Roman" w:cs="Times New Roman"/>
        </w:rPr>
        <w:t>s 132.</w:t>
      </w:r>
    </w:p>
  </w:footnote>
  <w:footnote w:id="25">
    <w:p w14:paraId="2767EA49" w14:textId="026EA71E" w:rsidR="00A86550" w:rsidRPr="009E3D35" w:rsidRDefault="00A86550"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Zahlworte </w:t>
      </w:r>
      <w:proofErr w:type="gramStart"/>
      <w:r w:rsidRPr="009E3D35">
        <w:rPr>
          <w:rFonts w:ascii="Times New Roman" w:hAnsi="Times New Roman" w:cs="Times New Roman"/>
        </w:rPr>
        <w:t xml:space="preserve">werden </w:t>
      </w:r>
      <w:r w:rsidR="00D142FC" w:rsidRPr="009E3D35">
        <w:rPr>
          <w:rFonts w:ascii="Times New Roman" w:hAnsi="Times New Roman" w:cs="Times New Roman"/>
        </w:rPr>
        <w:t>übrigens</w:t>
      </w:r>
      <w:proofErr w:type="gramEnd"/>
      <w:r w:rsidR="00D142FC" w:rsidRPr="009E3D35">
        <w:rPr>
          <w:rFonts w:ascii="Times New Roman" w:hAnsi="Times New Roman" w:cs="Times New Roman"/>
        </w:rPr>
        <w:t xml:space="preserve"> </w:t>
      </w:r>
      <w:r w:rsidRPr="009E3D35">
        <w:rPr>
          <w:rFonts w:ascii="Times New Roman" w:hAnsi="Times New Roman" w:cs="Times New Roman"/>
        </w:rPr>
        <w:t xml:space="preserve">ausgeschrieben, </w:t>
      </w:r>
      <w:r w:rsidR="00EB1C70" w:rsidRPr="009E3D35">
        <w:rPr>
          <w:rFonts w:ascii="Times New Roman" w:hAnsi="Times New Roman" w:cs="Times New Roman"/>
        </w:rPr>
        <w:t>sofern</w:t>
      </w:r>
      <w:r w:rsidRPr="009E3D35">
        <w:rPr>
          <w:rFonts w:ascii="Times New Roman" w:hAnsi="Times New Roman" w:cs="Times New Roman"/>
        </w:rPr>
        <w:t xml:space="preserve"> das ökonomisch </w:t>
      </w:r>
      <w:r w:rsidR="00D9386F" w:rsidRPr="009E3D35">
        <w:rPr>
          <w:rFonts w:ascii="Times New Roman" w:hAnsi="Times New Roman" w:cs="Times New Roman"/>
        </w:rPr>
        <w:t>sinnvoll</w:t>
      </w:r>
      <w:r w:rsidRPr="009E3D35">
        <w:rPr>
          <w:rFonts w:ascii="Times New Roman" w:hAnsi="Times New Roman" w:cs="Times New Roman"/>
        </w:rPr>
        <w:t xml:space="preserve"> ist, als</w:t>
      </w:r>
      <w:r w:rsidR="00EB1C70" w:rsidRPr="009E3D35">
        <w:rPr>
          <w:rFonts w:ascii="Times New Roman" w:hAnsi="Times New Roman" w:cs="Times New Roman"/>
        </w:rPr>
        <w:t>o</w:t>
      </w:r>
      <w:r w:rsidRPr="009E3D35">
        <w:rPr>
          <w:rFonts w:ascii="Times New Roman" w:hAnsi="Times New Roman" w:cs="Times New Roman"/>
        </w:rPr>
        <w:t xml:space="preserve"> nicht 1323 </w:t>
      </w:r>
      <w:r w:rsidR="00EB1C70" w:rsidRPr="009E3D35">
        <w:rPr>
          <w:rFonts w:ascii="Times New Roman" w:hAnsi="Times New Roman" w:cs="Times New Roman"/>
        </w:rPr>
        <w:t>Mal.</w:t>
      </w:r>
      <w:r w:rsidRPr="009E3D35">
        <w:rPr>
          <w:rFonts w:ascii="Times New Roman" w:hAnsi="Times New Roman" w:cs="Times New Roman"/>
        </w:rPr>
        <w:t xml:space="preserve"> </w:t>
      </w:r>
      <w:r w:rsidR="00567840" w:rsidRPr="009E3D35">
        <w:rPr>
          <w:rFonts w:ascii="Times New Roman" w:hAnsi="Times New Roman" w:cs="Times New Roman"/>
        </w:rPr>
        <w:t>Es heißt im Fließtext außerdem 12. Jahrhundert (und nicht 12. Jh.)</w:t>
      </w:r>
      <w:r w:rsidR="00D9386F" w:rsidRPr="009E3D35">
        <w:rPr>
          <w:rFonts w:ascii="Times New Roman" w:hAnsi="Times New Roman" w:cs="Times New Roman"/>
        </w:rPr>
        <w:t>;</w:t>
      </w:r>
      <w:r w:rsidR="00567840" w:rsidRPr="009E3D35">
        <w:rPr>
          <w:rFonts w:ascii="Times New Roman" w:hAnsi="Times New Roman" w:cs="Times New Roman"/>
        </w:rPr>
        <w:t xml:space="preserve"> hier wird die Zahl </w:t>
      </w:r>
      <w:r w:rsidR="00D1432C" w:rsidRPr="009E3D35">
        <w:rPr>
          <w:rFonts w:ascii="Times New Roman" w:hAnsi="Times New Roman" w:cs="Times New Roman"/>
        </w:rPr>
        <w:t xml:space="preserve">trotz ihrer Kürze </w:t>
      </w:r>
      <w:r w:rsidR="00567840" w:rsidRPr="009E3D35">
        <w:rPr>
          <w:rFonts w:ascii="Times New Roman" w:hAnsi="Times New Roman" w:cs="Times New Roman"/>
        </w:rPr>
        <w:t>nicht ausgeschrieben.</w:t>
      </w:r>
    </w:p>
  </w:footnote>
  <w:footnote w:id="26">
    <w:p w14:paraId="28B63770" w14:textId="18C7D511" w:rsidR="00651E51" w:rsidRPr="009E3D35" w:rsidRDefault="00651E51"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Es kann </w:t>
      </w:r>
      <w:proofErr w:type="gramStart"/>
      <w:r w:rsidRPr="009E3D35">
        <w:rPr>
          <w:rFonts w:ascii="Times New Roman" w:hAnsi="Times New Roman" w:cs="Times New Roman"/>
        </w:rPr>
        <w:t>ja auch</w:t>
      </w:r>
      <w:proofErr w:type="gramEnd"/>
      <w:r w:rsidRPr="009E3D35">
        <w:rPr>
          <w:rFonts w:ascii="Times New Roman" w:hAnsi="Times New Roman" w:cs="Times New Roman"/>
        </w:rPr>
        <w:t xml:space="preserve"> im Original etwas ausgelassen worden sein. Es gibt z. B. einige literarische Texte, in denen diese Auslassungszeichen signifikant sind und daher als solche erkennbar sein müssen. </w:t>
      </w:r>
    </w:p>
  </w:footnote>
  <w:footnote w:id="27">
    <w:p w14:paraId="0EE2EDE7" w14:textId="34A92B2E" w:rsidR="00FB634D" w:rsidRPr="009E3D35" w:rsidRDefault="00FB634D"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Hier st</w:t>
      </w:r>
      <w:r w:rsidR="001B2CD9" w:rsidRPr="009E3D35">
        <w:rPr>
          <w:rFonts w:ascii="Times New Roman" w:hAnsi="Times New Roman" w:cs="Times New Roman"/>
        </w:rPr>
        <w:t>eht</w:t>
      </w:r>
      <w:r w:rsidRPr="009E3D35">
        <w:rPr>
          <w:rFonts w:ascii="Times New Roman" w:hAnsi="Times New Roman" w:cs="Times New Roman"/>
        </w:rPr>
        <w:t xml:space="preserve"> im Original „</w:t>
      </w:r>
      <w:r w:rsidR="006432C1" w:rsidRPr="009E3D35">
        <w:rPr>
          <w:rFonts w:ascii="Times New Roman" w:hAnsi="Times New Roman" w:cs="Times New Roman"/>
        </w:rPr>
        <w:t>eines Buchstabens“.</w:t>
      </w:r>
      <w:r w:rsidR="00055894" w:rsidRPr="009E3D35">
        <w:rPr>
          <w:rFonts w:ascii="Times New Roman" w:hAnsi="Times New Roman" w:cs="Times New Roman"/>
        </w:rPr>
        <w:t xml:space="preserve"> Auch zwei Buchstaben können noch so weggelassen werden, also ‚e‘ und ‚s‘. Da die Anführungszeichen am Ende des Zitats ohnehin einen Schnitt markieren, muss bei diesem Beispiel nicht mehr angezeigt werden, dass auch nach „Buchstabe“ die letzten beiden Buchstaben ‚n‘ und ‚</w:t>
      </w:r>
      <w:proofErr w:type="spellStart"/>
      <w:r w:rsidR="00055894" w:rsidRPr="009E3D35">
        <w:rPr>
          <w:rFonts w:ascii="Times New Roman" w:hAnsi="Times New Roman" w:cs="Times New Roman"/>
        </w:rPr>
        <w:t>s‘</w:t>
      </w:r>
      <w:proofErr w:type="spellEnd"/>
      <w:r w:rsidR="00055894" w:rsidRPr="009E3D35">
        <w:rPr>
          <w:rFonts w:ascii="Times New Roman" w:hAnsi="Times New Roman" w:cs="Times New Roman"/>
        </w:rPr>
        <w:t xml:space="preserve"> aus dem Original weggelassen wurde</w:t>
      </w:r>
      <w:r w:rsidR="00092996" w:rsidRPr="009E3D35">
        <w:rPr>
          <w:rFonts w:ascii="Times New Roman" w:hAnsi="Times New Roman" w:cs="Times New Roman"/>
        </w:rPr>
        <w:t>n</w:t>
      </w:r>
      <w:r w:rsidR="00055894" w:rsidRPr="009E3D35">
        <w:rPr>
          <w:rFonts w:ascii="Times New Roman" w:hAnsi="Times New Roman" w:cs="Times New Roman"/>
        </w:rPr>
        <w:t xml:space="preserve">. </w:t>
      </w:r>
    </w:p>
  </w:footnote>
  <w:footnote w:id="28">
    <w:p w14:paraId="49D341FE" w14:textId="4F74CCAC" w:rsidR="00FB634D" w:rsidRPr="009E3D35" w:rsidRDefault="00FB634D"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6432C1" w:rsidRPr="009E3D35">
        <w:rPr>
          <w:rFonts w:ascii="Times New Roman" w:hAnsi="Times New Roman" w:cs="Times New Roman"/>
        </w:rPr>
        <w:t>Hier steht das Komma hinter dem Zitat und erst nach dem Satzzeichen die Fußnote. Der Beginn des Zitats ist auch im Original kleingeschrieben, sodass sich der Ausschnitt gut in diesen Satz einpassen lässt.</w:t>
      </w:r>
    </w:p>
  </w:footnote>
  <w:footnote w:id="29">
    <w:p w14:paraId="5943E040" w14:textId="18BEB9E8" w:rsidR="00FB634D" w:rsidRPr="009E3D35" w:rsidRDefault="00FB634D"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Hier st</w:t>
      </w:r>
      <w:r w:rsidR="001B2CD9" w:rsidRPr="009E3D35">
        <w:rPr>
          <w:rFonts w:ascii="Times New Roman" w:hAnsi="Times New Roman" w:cs="Times New Roman"/>
        </w:rPr>
        <w:t>eht</w:t>
      </w:r>
      <w:r w:rsidRPr="009E3D35">
        <w:rPr>
          <w:rFonts w:ascii="Times New Roman" w:hAnsi="Times New Roman" w:cs="Times New Roman"/>
        </w:rPr>
        <w:t xml:space="preserve"> im Original „Angepasst werden“. </w:t>
      </w:r>
    </w:p>
  </w:footnote>
  <w:footnote w:id="30">
    <w:p w14:paraId="6571E80A" w14:textId="55D241D0" w:rsidR="001B2CD9" w:rsidRPr="009E3D35" w:rsidRDefault="001B2CD9"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Hier steht im Original „ein Buchstabe“.</w:t>
      </w:r>
    </w:p>
  </w:footnote>
  <w:footnote w:id="31">
    <w:p w14:paraId="6BD722F3" w14:textId="2003760D" w:rsidR="001B2CD9" w:rsidRPr="009E3D35" w:rsidRDefault="001B2CD9"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Das geht nur, wenn der Punkt auch im Zitat steht</w:t>
      </w:r>
      <w:r w:rsidR="001A672B" w:rsidRPr="009E3D35">
        <w:rPr>
          <w:rFonts w:ascii="Times New Roman" w:hAnsi="Times New Roman" w:cs="Times New Roman"/>
        </w:rPr>
        <w:t xml:space="preserve">, </w:t>
      </w:r>
      <w:r w:rsidR="0083597E" w:rsidRPr="009E3D35">
        <w:rPr>
          <w:rFonts w:ascii="Times New Roman" w:hAnsi="Times New Roman" w:cs="Times New Roman"/>
        </w:rPr>
        <w:t>weil</w:t>
      </w:r>
      <w:r w:rsidR="001A672B" w:rsidRPr="009E3D35">
        <w:rPr>
          <w:rFonts w:ascii="Times New Roman" w:hAnsi="Times New Roman" w:cs="Times New Roman"/>
        </w:rPr>
        <w:t xml:space="preserve"> </w:t>
      </w:r>
      <w:r w:rsidRPr="009E3D35">
        <w:rPr>
          <w:rFonts w:ascii="Times New Roman" w:hAnsi="Times New Roman" w:cs="Times New Roman"/>
        </w:rPr>
        <w:t>nur zitiert werden</w:t>
      </w:r>
      <w:r w:rsidR="001A672B" w:rsidRPr="009E3D35">
        <w:rPr>
          <w:rFonts w:ascii="Times New Roman" w:hAnsi="Times New Roman" w:cs="Times New Roman"/>
        </w:rPr>
        <w:t xml:space="preserve"> kann</w:t>
      </w:r>
      <w:r w:rsidRPr="009E3D35">
        <w:rPr>
          <w:rFonts w:ascii="Times New Roman" w:hAnsi="Times New Roman" w:cs="Times New Roman"/>
        </w:rPr>
        <w:t xml:space="preserve">, was im Original </w:t>
      </w:r>
      <w:r w:rsidR="0083597E" w:rsidRPr="009E3D35">
        <w:rPr>
          <w:rFonts w:ascii="Times New Roman" w:hAnsi="Times New Roman" w:cs="Times New Roman"/>
        </w:rPr>
        <w:t>steht</w:t>
      </w:r>
      <w:r w:rsidRPr="009E3D35">
        <w:rPr>
          <w:rFonts w:ascii="Times New Roman" w:hAnsi="Times New Roman" w:cs="Times New Roman"/>
        </w:rPr>
        <w:t xml:space="preserve">. </w:t>
      </w:r>
    </w:p>
  </w:footnote>
  <w:footnote w:id="32">
    <w:p w14:paraId="13F8838A" w14:textId="0904D781" w:rsidR="0001029E" w:rsidRPr="009E3D35" w:rsidRDefault="0001029E"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Das ist nun </w:t>
      </w:r>
      <w:proofErr w:type="gramStart"/>
      <w:r w:rsidRPr="009E3D35">
        <w:rPr>
          <w:rFonts w:ascii="Times New Roman" w:hAnsi="Times New Roman" w:cs="Times New Roman"/>
        </w:rPr>
        <w:t>wirklich falsch</w:t>
      </w:r>
      <w:proofErr w:type="gramEnd"/>
      <w:r w:rsidRPr="009E3D35">
        <w:rPr>
          <w:rFonts w:ascii="Times New Roman" w:hAnsi="Times New Roman" w:cs="Times New Roman"/>
        </w:rPr>
        <w:t xml:space="preserve">, aber so steht es eben im Original. </w:t>
      </w:r>
    </w:p>
  </w:footnote>
  <w:footnote w:id="33">
    <w:p w14:paraId="23A7B90E" w14:textId="74063E92" w:rsidR="0001029E" w:rsidRPr="009E3D35" w:rsidRDefault="0001029E"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Hier </w:t>
      </w:r>
      <w:r w:rsidR="0083597E" w:rsidRPr="009E3D35">
        <w:rPr>
          <w:rFonts w:ascii="Times New Roman" w:hAnsi="Times New Roman" w:cs="Times New Roman"/>
        </w:rPr>
        <w:t>reicht eine einzige</w:t>
      </w:r>
      <w:r w:rsidRPr="009E3D35">
        <w:rPr>
          <w:rFonts w:ascii="Times New Roman" w:hAnsi="Times New Roman" w:cs="Times New Roman"/>
        </w:rPr>
        <w:t xml:space="preserve"> Fußnote am Ende des Satzes</w:t>
      </w:r>
      <w:r w:rsidR="0083597E" w:rsidRPr="009E3D35">
        <w:rPr>
          <w:rFonts w:ascii="Times New Roman" w:hAnsi="Times New Roman" w:cs="Times New Roman"/>
        </w:rPr>
        <w:t xml:space="preserve"> aus</w:t>
      </w:r>
      <w:r w:rsidRPr="009E3D35">
        <w:rPr>
          <w:rFonts w:ascii="Times New Roman" w:hAnsi="Times New Roman" w:cs="Times New Roman"/>
        </w:rPr>
        <w:t xml:space="preserve">, weil beide Zitate aus demselben Text stammen. </w:t>
      </w:r>
    </w:p>
  </w:footnote>
  <w:footnote w:id="34">
    <w:p w14:paraId="5C7700FA" w14:textId="506A7002" w:rsidR="00944364" w:rsidRPr="009E3D35" w:rsidRDefault="00944364"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Und hier wird das Zitat wie in Kap. III.2 beschrieben nachgewiesen. </w:t>
      </w:r>
    </w:p>
  </w:footnote>
  <w:footnote w:id="35">
    <w:p w14:paraId="7547521F" w14:textId="47DF719B" w:rsidR="00533942" w:rsidRPr="009E3D35" w:rsidRDefault="00533942"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Als Kürzel werden die eigenen Namenskürzel verwendet. Manche wählen auch [</w:t>
      </w:r>
      <w:proofErr w:type="spellStart"/>
      <w:r w:rsidRPr="009E3D35">
        <w:rPr>
          <w:rFonts w:ascii="Times New Roman" w:hAnsi="Times New Roman" w:cs="Times New Roman"/>
        </w:rPr>
        <w:t>Herv</w:t>
      </w:r>
      <w:proofErr w:type="spellEnd"/>
      <w:r w:rsidRPr="009E3D35">
        <w:rPr>
          <w:rFonts w:ascii="Times New Roman" w:hAnsi="Times New Roman" w:cs="Times New Roman"/>
        </w:rPr>
        <w:t xml:space="preserve">. v. mir XY]. </w:t>
      </w:r>
    </w:p>
  </w:footnote>
  <w:footnote w:id="36">
    <w:p w14:paraId="53EB8161" w14:textId="6257F5EE" w:rsidR="00517606" w:rsidRPr="009E3D35" w:rsidRDefault="00517606">
      <w:pPr>
        <w:pStyle w:val="Funotentext"/>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w:t>
      </w:r>
      <w:r w:rsidR="003A08DA" w:rsidRPr="009E3D35">
        <w:rPr>
          <w:rFonts w:ascii="Times New Roman" w:hAnsi="Times New Roman" w:cs="Times New Roman"/>
        </w:rPr>
        <w:t>Eb</w:t>
      </w:r>
      <w:r w:rsidRPr="009E3D35">
        <w:rPr>
          <w:rFonts w:ascii="Times New Roman" w:hAnsi="Times New Roman" w:cs="Times New Roman"/>
        </w:rPr>
        <w:t>d. [</w:t>
      </w:r>
      <w:proofErr w:type="spellStart"/>
      <w:r w:rsidRPr="009E3D35">
        <w:rPr>
          <w:rFonts w:ascii="Times New Roman" w:hAnsi="Times New Roman" w:cs="Times New Roman"/>
        </w:rPr>
        <w:t>Herv</w:t>
      </w:r>
      <w:proofErr w:type="spellEnd"/>
      <w:r w:rsidRPr="009E3D35">
        <w:rPr>
          <w:rFonts w:ascii="Times New Roman" w:hAnsi="Times New Roman" w:cs="Times New Roman"/>
        </w:rPr>
        <w:t xml:space="preserve">. v. mir XY]. </w:t>
      </w:r>
    </w:p>
  </w:footnote>
  <w:footnote w:id="37">
    <w:p w14:paraId="59D5461F" w14:textId="72D9F627" w:rsidR="00081F53" w:rsidRPr="009E3D35" w:rsidRDefault="00081F53"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Zit. n. Kap. 3.1.</w:t>
      </w:r>
    </w:p>
  </w:footnote>
  <w:footnote w:id="38">
    <w:p w14:paraId="668055D4" w14:textId="30CDD5EE" w:rsidR="007E0561" w:rsidRPr="009E3D35" w:rsidRDefault="007E0561"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So sähe dann ein zitierter Satz aus, in dem das Wort ‚Zitaten‘ in der Mitte im originalen Schriftbild als „Zitaten“ erscheint. </w:t>
      </w:r>
    </w:p>
  </w:footnote>
  <w:footnote w:id="39">
    <w:p w14:paraId="1D72296B" w14:textId="1E7982C6" w:rsidR="008B171E" w:rsidRPr="009E3D35" w:rsidRDefault="008B171E" w:rsidP="00D9386F">
      <w:pPr>
        <w:pStyle w:val="Funotentext"/>
        <w:jc w:val="both"/>
        <w:rPr>
          <w:rFonts w:ascii="Times New Roman" w:hAnsi="Times New Roman" w:cs="Times New Roman"/>
          <w:lang w:val="en-US"/>
        </w:rPr>
      </w:pPr>
      <w:r w:rsidRPr="009E3D35">
        <w:rPr>
          <w:rStyle w:val="Funotenzeichen"/>
          <w:rFonts w:ascii="Times New Roman" w:hAnsi="Times New Roman" w:cs="Times New Roman"/>
        </w:rPr>
        <w:footnoteRef/>
      </w:r>
      <w:r w:rsidRPr="009E3D35">
        <w:rPr>
          <w:rFonts w:ascii="Times New Roman" w:hAnsi="Times New Roman" w:cs="Times New Roman"/>
          <w:lang w:val="en-US"/>
        </w:rPr>
        <w:t xml:space="preserve"> Virginia Woolf: A </w:t>
      </w:r>
      <w:r w:rsidR="0094000D" w:rsidRPr="009E3D35">
        <w:rPr>
          <w:rFonts w:ascii="Times New Roman" w:hAnsi="Times New Roman" w:cs="Times New Roman"/>
          <w:lang w:val="en-US"/>
        </w:rPr>
        <w:t>r</w:t>
      </w:r>
      <w:r w:rsidRPr="009E3D35">
        <w:rPr>
          <w:rFonts w:ascii="Times New Roman" w:hAnsi="Times New Roman" w:cs="Times New Roman"/>
          <w:lang w:val="en-US"/>
        </w:rPr>
        <w:t>oom</w:t>
      </w:r>
      <w:r w:rsidR="0094000D" w:rsidRPr="009E3D35">
        <w:rPr>
          <w:rFonts w:ascii="Times New Roman" w:hAnsi="Times New Roman" w:cs="Times New Roman"/>
          <w:lang w:val="en-US"/>
        </w:rPr>
        <w:t xml:space="preserve"> of one’s own,</w:t>
      </w:r>
      <w:r w:rsidRPr="009E3D35">
        <w:rPr>
          <w:rFonts w:ascii="Times New Roman" w:hAnsi="Times New Roman" w:cs="Times New Roman"/>
          <w:lang w:val="en-US"/>
        </w:rPr>
        <w:t xml:space="preserve"> </w:t>
      </w:r>
      <w:r w:rsidR="0094000D" w:rsidRPr="009E3D35">
        <w:rPr>
          <w:rFonts w:ascii="Times New Roman" w:hAnsi="Times New Roman" w:cs="Times New Roman"/>
          <w:lang w:val="en-US"/>
        </w:rPr>
        <w:t>London: Hogarth Press 1931</w:t>
      </w:r>
      <w:r w:rsidR="0081702F" w:rsidRPr="009E3D35">
        <w:rPr>
          <w:rFonts w:ascii="Times New Roman" w:hAnsi="Times New Roman" w:cs="Times New Roman"/>
          <w:lang w:val="en-US"/>
        </w:rPr>
        <w:t xml:space="preserve">, </w:t>
      </w:r>
      <w:r w:rsidRPr="009E3D35">
        <w:rPr>
          <w:rFonts w:ascii="Times New Roman" w:hAnsi="Times New Roman" w:cs="Times New Roman"/>
          <w:lang w:val="en-US"/>
        </w:rPr>
        <w:t xml:space="preserve">zit. n. </w:t>
      </w:r>
      <w:proofErr w:type="spellStart"/>
      <w:r w:rsidR="0094000D" w:rsidRPr="009E3D35">
        <w:rPr>
          <w:rFonts w:ascii="Times New Roman" w:hAnsi="Times New Roman" w:cs="Times New Roman"/>
          <w:lang w:val="en-US"/>
        </w:rPr>
        <w:t>Vorname</w:t>
      </w:r>
      <w:proofErr w:type="spellEnd"/>
      <w:r w:rsidR="0094000D" w:rsidRPr="009E3D35">
        <w:rPr>
          <w:rFonts w:ascii="Times New Roman" w:hAnsi="Times New Roman" w:cs="Times New Roman"/>
          <w:lang w:val="en-US"/>
        </w:rPr>
        <w:t xml:space="preserve"> Name: Titel, Ort: Verlag Jahr, S. </w:t>
      </w:r>
      <w:proofErr w:type="spellStart"/>
      <w:r w:rsidR="0094000D" w:rsidRPr="009E3D35">
        <w:rPr>
          <w:rFonts w:ascii="Times New Roman" w:hAnsi="Times New Roman" w:cs="Times New Roman"/>
          <w:lang w:val="en-US"/>
        </w:rPr>
        <w:t>xy</w:t>
      </w:r>
      <w:proofErr w:type="spellEnd"/>
      <w:r w:rsidR="0094000D" w:rsidRPr="009E3D35">
        <w:rPr>
          <w:rFonts w:ascii="Times New Roman" w:hAnsi="Times New Roman" w:cs="Times New Roman"/>
          <w:lang w:val="en-US"/>
        </w:rPr>
        <w:t>.</w:t>
      </w:r>
    </w:p>
  </w:footnote>
  <w:footnote w:id="40">
    <w:p w14:paraId="47F06D10" w14:textId="6F29BFC9" w:rsidR="003B1B9B" w:rsidRPr="009E3D35" w:rsidRDefault="003B1B9B" w:rsidP="00D9386F">
      <w:pPr>
        <w:pStyle w:val="Funotentext"/>
        <w:jc w:val="both"/>
        <w:rPr>
          <w:rFonts w:ascii="Times New Roman" w:hAnsi="Times New Roman" w:cs="Times New Roman"/>
        </w:rPr>
      </w:pPr>
      <w:r w:rsidRPr="009E3D35">
        <w:rPr>
          <w:rStyle w:val="Funotenzeichen"/>
          <w:rFonts w:ascii="Times New Roman" w:hAnsi="Times New Roman" w:cs="Times New Roman"/>
        </w:rPr>
        <w:footnoteRef/>
      </w:r>
      <w:r w:rsidRPr="009E3D35">
        <w:rPr>
          <w:rFonts w:ascii="Times New Roman" w:hAnsi="Times New Roman" w:cs="Times New Roman"/>
        </w:rPr>
        <w:t xml:space="preserve"> Hier werden im Fließtext nur die Nachnamen genannt, da die beiden Namen bereits oben genannt wurden.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910720"/>
      <w:docPartObj>
        <w:docPartGallery w:val="Page Numbers (Top of Page)"/>
        <w:docPartUnique/>
      </w:docPartObj>
    </w:sdtPr>
    <w:sdtContent>
      <w:p w14:paraId="703612A4" w14:textId="77777777" w:rsidR="008C6356" w:rsidRDefault="008C6356">
        <w:pPr>
          <w:pStyle w:val="Kopfzeile"/>
          <w:jc w:val="right"/>
        </w:pPr>
        <w:r>
          <w:fldChar w:fldCharType="begin"/>
        </w:r>
        <w:r>
          <w:instrText>PAGE   \* MERGEFORMAT</w:instrText>
        </w:r>
        <w:r>
          <w:fldChar w:fldCharType="separate"/>
        </w:r>
        <w:r>
          <w:t>2</w:t>
        </w:r>
        <w:r>
          <w:fldChar w:fldCharType="end"/>
        </w:r>
      </w:p>
    </w:sdtContent>
  </w:sdt>
  <w:p w14:paraId="657618E8" w14:textId="77777777" w:rsidR="008C6356" w:rsidRDefault="008C63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75F"/>
    <w:multiLevelType w:val="hybridMultilevel"/>
    <w:tmpl w:val="D29E7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063C8"/>
    <w:multiLevelType w:val="hybridMultilevel"/>
    <w:tmpl w:val="40EE5C8E"/>
    <w:lvl w:ilvl="0" w:tplc="09566D2A">
      <w:start w:val="1"/>
      <w:numFmt w:val="upperRoman"/>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2863185B"/>
    <w:multiLevelType w:val="multilevel"/>
    <w:tmpl w:val="275EA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C5D3A"/>
    <w:multiLevelType w:val="hybridMultilevel"/>
    <w:tmpl w:val="1E8E7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441609"/>
    <w:multiLevelType w:val="hybridMultilevel"/>
    <w:tmpl w:val="4FBEB29A"/>
    <w:lvl w:ilvl="0" w:tplc="E42C0CB2">
      <w:start w:val="3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26047C"/>
    <w:multiLevelType w:val="hybridMultilevel"/>
    <w:tmpl w:val="73E23DD2"/>
    <w:lvl w:ilvl="0" w:tplc="01A2E7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060FF6"/>
    <w:multiLevelType w:val="hybridMultilevel"/>
    <w:tmpl w:val="B4907D74"/>
    <w:lvl w:ilvl="0" w:tplc="913E8B5C">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4C0AA2"/>
    <w:multiLevelType w:val="hybridMultilevel"/>
    <w:tmpl w:val="14BA790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467F3B0A"/>
    <w:multiLevelType w:val="hybridMultilevel"/>
    <w:tmpl w:val="2F843F2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57F928E1"/>
    <w:multiLevelType w:val="hybridMultilevel"/>
    <w:tmpl w:val="50F2D584"/>
    <w:lvl w:ilvl="0" w:tplc="0686BF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9D49DB"/>
    <w:multiLevelType w:val="hybridMultilevel"/>
    <w:tmpl w:val="1CAC4734"/>
    <w:lvl w:ilvl="0" w:tplc="A0323FFC">
      <w:start w:val="1"/>
      <w:numFmt w:val="bullet"/>
      <w:lvlText w:val="-"/>
      <w:lvlJc w:val="left"/>
      <w:pPr>
        <w:ind w:left="1068" w:hanging="360"/>
      </w:pPr>
      <w:rPr>
        <w:rFonts w:ascii="Cambria Math" w:eastAsiaTheme="minorHAnsi" w:hAnsi="Cambria Math" w:cs="Cambria Math"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7B6A5E86"/>
    <w:multiLevelType w:val="hybridMultilevel"/>
    <w:tmpl w:val="FD401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369348">
    <w:abstractNumId w:val="4"/>
  </w:num>
  <w:num w:numId="2" w16cid:durableId="252932843">
    <w:abstractNumId w:val="0"/>
  </w:num>
  <w:num w:numId="3" w16cid:durableId="826437934">
    <w:abstractNumId w:val="7"/>
  </w:num>
  <w:num w:numId="4" w16cid:durableId="1023359440">
    <w:abstractNumId w:val="8"/>
  </w:num>
  <w:num w:numId="5" w16cid:durableId="122962613">
    <w:abstractNumId w:val="5"/>
  </w:num>
  <w:num w:numId="6" w16cid:durableId="987901398">
    <w:abstractNumId w:val="6"/>
  </w:num>
  <w:num w:numId="7" w16cid:durableId="804927190">
    <w:abstractNumId w:val="9"/>
  </w:num>
  <w:num w:numId="8" w16cid:durableId="1204102586">
    <w:abstractNumId w:val="1"/>
  </w:num>
  <w:num w:numId="9" w16cid:durableId="2136481241">
    <w:abstractNumId w:val="11"/>
  </w:num>
  <w:num w:numId="10" w16cid:durableId="1372731137">
    <w:abstractNumId w:val="3"/>
  </w:num>
  <w:num w:numId="11" w16cid:durableId="312180572">
    <w:abstractNumId w:val="2"/>
  </w:num>
  <w:num w:numId="12" w16cid:durableId="88934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E0"/>
    <w:rsid w:val="000000B9"/>
    <w:rsid w:val="00002011"/>
    <w:rsid w:val="0000236B"/>
    <w:rsid w:val="00006864"/>
    <w:rsid w:val="0001029E"/>
    <w:rsid w:val="000104ED"/>
    <w:rsid w:val="000170E5"/>
    <w:rsid w:val="00017F4E"/>
    <w:rsid w:val="00020A32"/>
    <w:rsid w:val="000241BD"/>
    <w:rsid w:val="00024A78"/>
    <w:rsid w:val="0002592F"/>
    <w:rsid w:val="00030359"/>
    <w:rsid w:val="0003542D"/>
    <w:rsid w:val="00041E68"/>
    <w:rsid w:val="00050D12"/>
    <w:rsid w:val="000550B0"/>
    <w:rsid w:val="00055894"/>
    <w:rsid w:val="00056D44"/>
    <w:rsid w:val="000608F7"/>
    <w:rsid w:val="00061839"/>
    <w:rsid w:val="00081F53"/>
    <w:rsid w:val="00086943"/>
    <w:rsid w:val="000900E0"/>
    <w:rsid w:val="000926DA"/>
    <w:rsid w:val="00092996"/>
    <w:rsid w:val="000A04E2"/>
    <w:rsid w:val="000A04F7"/>
    <w:rsid w:val="000A124D"/>
    <w:rsid w:val="000A140B"/>
    <w:rsid w:val="000A6C85"/>
    <w:rsid w:val="000B08EC"/>
    <w:rsid w:val="000B1341"/>
    <w:rsid w:val="000B2DCB"/>
    <w:rsid w:val="000B480A"/>
    <w:rsid w:val="000B6F66"/>
    <w:rsid w:val="000B7132"/>
    <w:rsid w:val="000C7CE5"/>
    <w:rsid w:val="000E4936"/>
    <w:rsid w:val="000E5BD0"/>
    <w:rsid w:val="000E655E"/>
    <w:rsid w:val="000E7A3A"/>
    <w:rsid w:val="000F2258"/>
    <w:rsid w:val="000F6A5B"/>
    <w:rsid w:val="00112074"/>
    <w:rsid w:val="00114561"/>
    <w:rsid w:val="00120903"/>
    <w:rsid w:val="00131132"/>
    <w:rsid w:val="00135456"/>
    <w:rsid w:val="00137CC6"/>
    <w:rsid w:val="00143863"/>
    <w:rsid w:val="0014423B"/>
    <w:rsid w:val="00144410"/>
    <w:rsid w:val="001521AF"/>
    <w:rsid w:val="001525F8"/>
    <w:rsid w:val="00153491"/>
    <w:rsid w:val="00161805"/>
    <w:rsid w:val="00165D57"/>
    <w:rsid w:val="0017343E"/>
    <w:rsid w:val="00173E18"/>
    <w:rsid w:val="00175E5A"/>
    <w:rsid w:val="001776C1"/>
    <w:rsid w:val="001778F9"/>
    <w:rsid w:val="00186CC1"/>
    <w:rsid w:val="00186ECC"/>
    <w:rsid w:val="00197248"/>
    <w:rsid w:val="001A2FF1"/>
    <w:rsid w:val="001A3D4C"/>
    <w:rsid w:val="001A4208"/>
    <w:rsid w:val="001A672B"/>
    <w:rsid w:val="001B2CD9"/>
    <w:rsid w:val="001B3BFF"/>
    <w:rsid w:val="001B7E60"/>
    <w:rsid w:val="001C618C"/>
    <w:rsid w:val="001C626A"/>
    <w:rsid w:val="001E3B9D"/>
    <w:rsid w:val="001E50F3"/>
    <w:rsid w:val="001E525B"/>
    <w:rsid w:val="001F00AF"/>
    <w:rsid w:val="002009DC"/>
    <w:rsid w:val="00203B52"/>
    <w:rsid w:val="00211812"/>
    <w:rsid w:val="002126C3"/>
    <w:rsid w:val="0021579F"/>
    <w:rsid w:val="002157F6"/>
    <w:rsid w:val="002208CD"/>
    <w:rsid w:val="00231DB5"/>
    <w:rsid w:val="00233476"/>
    <w:rsid w:val="00233D2D"/>
    <w:rsid w:val="002502C0"/>
    <w:rsid w:val="00250944"/>
    <w:rsid w:val="0025277C"/>
    <w:rsid w:val="002542D2"/>
    <w:rsid w:val="00257A68"/>
    <w:rsid w:val="00264E1A"/>
    <w:rsid w:val="00266915"/>
    <w:rsid w:val="002751A2"/>
    <w:rsid w:val="00285E00"/>
    <w:rsid w:val="00287556"/>
    <w:rsid w:val="00294E96"/>
    <w:rsid w:val="002963AE"/>
    <w:rsid w:val="002A2266"/>
    <w:rsid w:val="002A6B23"/>
    <w:rsid w:val="002B11A5"/>
    <w:rsid w:val="002B45EB"/>
    <w:rsid w:val="002B477F"/>
    <w:rsid w:val="002B5C79"/>
    <w:rsid w:val="002C20ED"/>
    <w:rsid w:val="002C2354"/>
    <w:rsid w:val="002C40B6"/>
    <w:rsid w:val="002C5248"/>
    <w:rsid w:val="002C6C4C"/>
    <w:rsid w:val="002C79D4"/>
    <w:rsid w:val="002C7E64"/>
    <w:rsid w:val="002D0F68"/>
    <w:rsid w:val="002D58A8"/>
    <w:rsid w:val="002E30CB"/>
    <w:rsid w:val="002E5020"/>
    <w:rsid w:val="002F293A"/>
    <w:rsid w:val="002F5A79"/>
    <w:rsid w:val="002F641E"/>
    <w:rsid w:val="003006FC"/>
    <w:rsid w:val="00315468"/>
    <w:rsid w:val="003161EF"/>
    <w:rsid w:val="00321852"/>
    <w:rsid w:val="00324691"/>
    <w:rsid w:val="00326E19"/>
    <w:rsid w:val="003318E0"/>
    <w:rsid w:val="00333642"/>
    <w:rsid w:val="003359DF"/>
    <w:rsid w:val="003415C3"/>
    <w:rsid w:val="00342814"/>
    <w:rsid w:val="00344245"/>
    <w:rsid w:val="003444A2"/>
    <w:rsid w:val="00346754"/>
    <w:rsid w:val="00347E10"/>
    <w:rsid w:val="00353B58"/>
    <w:rsid w:val="00354216"/>
    <w:rsid w:val="003626FA"/>
    <w:rsid w:val="00365347"/>
    <w:rsid w:val="00366CCC"/>
    <w:rsid w:val="00376174"/>
    <w:rsid w:val="003978CF"/>
    <w:rsid w:val="003A08DA"/>
    <w:rsid w:val="003A3A26"/>
    <w:rsid w:val="003B0CEC"/>
    <w:rsid w:val="003B1B9B"/>
    <w:rsid w:val="003C27F6"/>
    <w:rsid w:val="003D21C2"/>
    <w:rsid w:val="003D28B1"/>
    <w:rsid w:val="003D73AB"/>
    <w:rsid w:val="003D7AE9"/>
    <w:rsid w:val="003E2F1D"/>
    <w:rsid w:val="003F332D"/>
    <w:rsid w:val="003F3D99"/>
    <w:rsid w:val="003F73E0"/>
    <w:rsid w:val="00401CA6"/>
    <w:rsid w:val="00404BDD"/>
    <w:rsid w:val="00406EFD"/>
    <w:rsid w:val="00410B93"/>
    <w:rsid w:val="00412AE2"/>
    <w:rsid w:val="00414A58"/>
    <w:rsid w:val="00415245"/>
    <w:rsid w:val="00420EF1"/>
    <w:rsid w:val="00424BB4"/>
    <w:rsid w:val="00426D8D"/>
    <w:rsid w:val="0043032D"/>
    <w:rsid w:val="004350DB"/>
    <w:rsid w:val="00437A9C"/>
    <w:rsid w:val="004473C8"/>
    <w:rsid w:val="00450675"/>
    <w:rsid w:val="00452698"/>
    <w:rsid w:val="00460665"/>
    <w:rsid w:val="00461C3E"/>
    <w:rsid w:val="00476EA9"/>
    <w:rsid w:val="00491E52"/>
    <w:rsid w:val="004A1937"/>
    <w:rsid w:val="004A2D5B"/>
    <w:rsid w:val="004A7A99"/>
    <w:rsid w:val="004B2054"/>
    <w:rsid w:val="004B3E7A"/>
    <w:rsid w:val="004C4761"/>
    <w:rsid w:val="004C5DBD"/>
    <w:rsid w:val="004C6E9B"/>
    <w:rsid w:val="004D276C"/>
    <w:rsid w:val="004D5551"/>
    <w:rsid w:val="004D5648"/>
    <w:rsid w:val="004E15A5"/>
    <w:rsid w:val="004E1DE6"/>
    <w:rsid w:val="004E1E20"/>
    <w:rsid w:val="004E3D91"/>
    <w:rsid w:val="00503E1C"/>
    <w:rsid w:val="00504593"/>
    <w:rsid w:val="0050466E"/>
    <w:rsid w:val="00507663"/>
    <w:rsid w:val="00511B3D"/>
    <w:rsid w:val="00514E53"/>
    <w:rsid w:val="00517606"/>
    <w:rsid w:val="005316E8"/>
    <w:rsid w:val="00533942"/>
    <w:rsid w:val="00545683"/>
    <w:rsid w:val="005458BC"/>
    <w:rsid w:val="00551B44"/>
    <w:rsid w:val="00553402"/>
    <w:rsid w:val="00557771"/>
    <w:rsid w:val="0056327E"/>
    <w:rsid w:val="00563974"/>
    <w:rsid w:val="00564A8B"/>
    <w:rsid w:val="00567840"/>
    <w:rsid w:val="0056795E"/>
    <w:rsid w:val="00574F16"/>
    <w:rsid w:val="005773AA"/>
    <w:rsid w:val="0058385B"/>
    <w:rsid w:val="005864DA"/>
    <w:rsid w:val="00593131"/>
    <w:rsid w:val="00594AFC"/>
    <w:rsid w:val="005959F5"/>
    <w:rsid w:val="00596B53"/>
    <w:rsid w:val="005A245D"/>
    <w:rsid w:val="005A64BE"/>
    <w:rsid w:val="005B48B3"/>
    <w:rsid w:val="005B7331"/>
    <w:rsid w:val="005C7FE2"/>
    <w:rsid w:val="005E37AE"/>
    <w:rsid w:val="005E4899"/>
    <w:rsid w:val="005F36FC"/>
    <w:rsid w:val="005F69BD"/>
    <w:rsid w:val="00604309"/>
    <w:rsid w:val="0061365A"/>
    <w:rsid w:val="0062122A"/>
    <w:rsid w:val="006238BC"/>
    <w:rsid w:val="00631166"/>
    <w:rsid w:val="00631389"/>
    <w:rsid w:val="00632291"/>
    <w:rsid w:val="00634C03"/>
    <w:rsid w:val="006358B5"/>
    <w:rsid w:val="006432C1"/>
    <w:rsid w:val="0064362C"/>
    <w:rsid w:val="00643AA7"/>
    <w:rsid w:val="0065072B"/>
    <w:rsid w:val="00650BAD"/>
    <w:rsid w:val="00651E51"/>
    <w:rsid w:val="006632F4"/>
    <w:rsid w:val="006633A8"/>
    <w:rsid w:val="0066799D"/>
    <w:rsid w:val="006726B0"/>
    <w:rsid w:val="00672DB5"/>
    <w:rsid w:val="00677F19"/>
    <w:rsid w:val="006800E1"/>
    <w:rsid w:val="00682058"/>
    <w:rsid w:val="0069157E"/>
    <w:rsid w:val="00692622"/>
    <w:rsid w:val="00696E79"/>
    <w:rsid w:val="00697EAB"/>
    <w:rsid w:val="006A2F2A"/>
    <w:rsid w:val="006A6EAE"/>
    <w:rsid w:val="006B144E"/>
    <w:rsid w:val="006B1FCC"/>
    <w:rsid w:val="006B5995"/>
    <w:rsid w:val="006B7489"/>
    <w:rsid w:val="006B7C0A"/>
    <w:rsid w:val="006B7F9A"/>
    <w:rsid w:val="006C03FE"/>
    <w:rsid w:val="006C0C2B"/>
    <w:rsid w:val="006C10DF"/>
    <w:rsid w:val="006C15DA"/>
    <w:rsid w:val="006C4887"/>
    <w:rsid w:val="006C4FDF"/>
    <w:rsid w:val="006D0796"/>
    <w:rsid w:val="006D4176"/>
    <w:rsid w:val="006D6B23"/>
    <w:rsid w:val="006E553D"/>
    <w:rsid w:val="006F1B1A"/>
    <w:rsid w:val="006F4BA2"/>
    <w:rsid w:val="006F7056"/>
    <w:rsid w:val="006F7273"/>
    <w:rsid w:val="00700245"/>
    <w:rsid w:val="007026FA"/>
    <w:rsid w:val="00712950"/>
    <w:rsid w:val="00713093"/>
    <w:rsid w:val="007152F6"/>
    <w:rsid w:val="007153FE"/>
    <w:rsid w:val="007238C8"/>
    <w:rsid w:val="00727632"/>
    <w:rsid w:val="0073476C"/>
    <w:rsid w:val="00747DF0"/>
    <w:rsid w:val="00756B28"/>
    <w:rsid w:val="00764CA4"/>
    <w:rsid w:val="00775B93"/>
    <w:rsid w:val="00784731"/>
    <w:rsid w:val="0079458C"/>
    <w:rsid w:val="00795C00"/>
    <w:rsid w:val="00795C8E"/>
    <w:rsid w:val="007973E2"/>
    <w:rsid w:val="007977DC"/>
    <w:rsid w:val="007A18CE"/>
    <w:rsid w:val="007A2763"/>
    <w:rsid w:val="007A32E3"/>
    <w:rsid w:val="007B2206"/>
    <w:rsid w:val="007B489E"/>
    <w:rsid w:val="007B5688"/>
    <w:rsid w:val="007B7033"/>
    <w:rsid w:val="007C1B51"/>
    <w:rsid w:val="007C2CE3"/>
    <w:rsid w:val="007C4C7A"/>
    <w:rsid w:val="007C51CB"/>
    <w:rsid w:val="007D2C61"/>
    <w:rsid w:val="007D5F6E"/>
    <w:rsid w:val="007E0561"/>
    <w:rsid w:val="007E677B"/>
    <w:rsid w:val="007E718A"/>
    <w:rsid w:val="007E7E5F"/>
    <w:rsid w:val="007F217B"/>
    <w:rsid w:val="007F64CC"/>
    <w:rsid w:val="007F6B27"/>
    <w:rsid w:val="0080012B"/>
    <w:rsid w:val="00802173"/>
    <w:rsid w:val="00802515"/>
    <w:rsid w:val="00805D6E"/>
    <w:rsid w:val="0081643C"/>
    <w:rsid w:val="008167FC"/>
    <w:rsid w:val="0081702F"/>
    <w:rsid w:val="00823902"/>
    <w:rsid w:val="008253D5"/>
    <w:rsid w:val="008321CE"/>
    <w:rsid w:val="0083597E"/>
    <w:rsid w:val="008362FF"/>
    <w:rsid w:val="0083661E"/>
    <w:rsid w:val="00851384"/>
    <w:rsid w:val="00852BB2"/>
    <w:rsid w:val="00862AE9"/>
    <w:rsid w:val="00864FEB"/>
    <w:rsid w:val="00866642"/>
    <w:rsid w:val="00866ACB"/>
    <w:rsid w:val="008678F2"/>
    <w:rsid w:val="0087033F"/>
    <w:rsid w:val="008711D4"/>
    <w:rsid w:val="00874DE8"/>
    <w:rsid w:val="00881027"/>
    <w:rsid w:val="00882B98"/>
    <w:rsid w:val="0088423F"/>
    <w:rsid w:val="00884BBA"/>
    <w:rsid w:val="008873FC"/>
    <w:rsid w:val="00893068"/>
    <w:rsid w:val="00895E18"/>
    <w:rsid w:val="008B0CE2"/>
    <w:rsid w:val="008B171E"/>
    <w:rsid w:val="008B2FCD"/>
    <w:rsid w:val="008B3BE9"/>
    <w:rsid w:val="008B556A"/>
    <w:rsid w:val="008B7857"/>
    <w:rsid w:val="008B7FEC"/>
    <w:rsid w:val="008C2319"/>
    <w:rsid w:val="008C41CE"/>
    <w:rsid w:val="008C6356"/>
    <w:rsid w:val="008D41C1"/>
    <w:rsid w:val="008D4634"/>
    <w:rsid w:val="008D5256"/>
    <w:rsid w:val="008D7A16"/>
    <w:rsid w:val="008E1886"/>
    <w:rsid w:val="008E3BEA"/>
    <w:rsid w:val="008E4A37"/>
    <w:rsid w:val="008E4B4D"/>
    <w:rsid w:val="008F35C0"/>
    <w:rsid w:val="008F54F7"/>
    <w:rsid w:val="009137FA"/>
    <w:rsid w:val="00917397"/>
    <w:rsid w:val="00926551"/>
    <w:rsid w:val="009323D9"/>
    <w:rsid w:val="00933558"/>
    <w:rsid w:val="00933C0D"/>
    <w:rsid w:val="0094000D"/>
    <w:rsid w:val="0094215B"/>
    <w:rsid w:val="009440AE"/>
    <w:rsid w:val="00944364"/>
    <w:rsid w:val="009508E6"/>
    <w:rsid w:val="009543D9"/>
    <w:rsid w:val="00963178"/>
    <w:rsid w:val="00970517"/>
    <w:rsid w:val="0097363E"/>
    <w:rsid w:val="009740E5"/>
    <w:rsid w:val="00985790"/>
    <w:rsid w:val="00990D30"/>
    <w:rsid w:val="009954B8"/>
    <w:rsid w:val="009A3A11"/>
    <w:rsid w:val="009A3D80"/>
    <w:rsid w:val="009A4466"/>
    <w:rsid w:val="009B4ADE"/>
    <w:rsid w:val="009D61DD"/>
    <w:rsid w:val="009E103D"/>
    <w:rsid w:val="009E2775"/>
    <w:rsid w:val="009E2E9F"/>
    <w:rsid w:val="009E3D35"/>
    <w:rsid w:val="009F0FD9"/>
    <w:rsid w:val="009F1C1F"/>
    <w:rsid w:val="009F5FDC"/>
    <w:rsid w:val="009F74C8"/>
    <w:rsid w:val="009F7AC9"/>
    <w:rsid w:val="00A00244"/>
    <w:rsid w:val="00A10667"/>
    <w:rsid w:val="00A13CA1"/>
    <w:rsid w:val="00A14030"/>
    <w:rsid w:val="00A3155E"/>
    <w:rsid w:val="00A34EF2"/>
    <w:rsid w:val="00A41D4A"/>
    <w:rsid w:val="00A424A2"/>
    <w:rsid w:val="00A50EA8"/>
    <w:rsid w:val="00A538D9"/>
    <w:rsid w:val="00A57DCC"/>
    <w:rsid w:val="00A61E39"/>
    <w:rsid w:val="00A655A6"/>
    <w:rsid w:val="00A72D45"/>
    <w:rsid w:val="00A73BAB"/>
    <w:rsid w:val="00A73DA2"/>
    <w:rsid w:val="00A7666E"/>
    <w:rsid w:val="00A7715F"/>
    <w:rsid w:val="00A80AFC"/>
    <w:rsid w:val="00A85B32"/>
    <w:rsid w:val="00A86550"/>
    <w:rsid w:val="00A865B0"/>
    <w:rsid w:val="00A93C9E"/>
    <w:rsid w:val="00A93F86"/>
    <w:rsid w:val="00A94CF8"/>
    <w:rsid w:val="00A96F85"/>
    <w:rsid w:val="00AA1704"/>
    <w:rsid w:val="00AA57F9"/>
    <w:rsid w:val="00AB547D"/>
    <w:rsid w:val="00AB6C4D"/>
    <w:rsid w:val="00AC626E"/>
    <w:rsid w:val="00AC69C0"/>
    <w:rsid w:val="00AD2A05"/>
    <w:rsid w:val="00AD44F1"/>
    <w:rsid w:val="00AE0286"/>
    <w:rsid w:val="00AE09AB"/>
    <w:rsid w:val="00AE26EC"/>
    <w:rsid w:val="00AF316B"/>
    <w:rsid w:val="00AF3C07"/>
    <w:rsid w:val="00AF49A1"/>
    <w:rsid w:val="00AF7A01"/>
    <w:rsid w:val="00B0292C"/>
    <w:rsid w:val="00B02BB6"/>
    <w:rsid w:val="00B0355B"/>
    <w:rsid w:val="00B11109"/>
    <w:rsid w:val="00B12B7D"/>
    <w:rsid w:val="00B217DD"/>
    <w:rsid w:val="00B25ACC"/>
    <w:rsid w:val="00B30143"/>
    <w:rsid w:val="00B32AE5"/>
    <w:rsid w:val="00B369B4"/>
    <w:rsid w:val="00B46026"/>
    <w:rsid w:val="00B51267"/>
    <w:rsid w:val="00B52960"/>
    <w:rsid w:val="00B57A42"/>
    <w:rsid w:val="00B71E82"/>
    <w:rsid w:val="00B8081B"/>
    <w:rsid w:val="00B851E5"/>
    <w:rsid w:val="00B91490"/>
    <w:rsid w:val="00B91D43"/>
    <w:rsid w:val="00B957D2"/>
    <w:rsid w:val="00B9649D"/>
    <w:rsid w:val="00BA3173"/>
    <w:rsid w:val="00BA5AAF"/>
    <w:rsid w:val="00BA6E55"/>
    <w:rsid w:val="00BB18BE"/>
    <w:rsid w:val="00BB2D4D"/>
    <w:rsid w:val="00BB4D98"/>
    <w:rsid w:val="00BC36D1"/>
    <w:rsid w:val="00BC4DDB"/>
    <w:rsid w:val="00BC66BC"/>
    <w:rsid w:val="00BC709A"/>
    <w:rsid w:val="00BE180E"/>
    <w:rsid w:val="00BE2070"/>
    <w:rsid w:val="00BE450C"/>
    <w:rsid w:val="00BE5AF5"/>
    <w:rsid w:val="00BE7FFC"/>
    <w:rsid w:val="00BF2271"/>
    <w:rsid w:val="00C0292D"/>
    <w:rsid w:val="00C048D8"/>
    <w:rsid w:val="00C11DDE"/>
    <w:rsid w:val="00C12699"/>
    <w:rsid w:val="00C270E5"/>
    <w:rsid w:val="00C32F1C"/>
    <w:rsid w:val="00C337E8"/>
    <w:rsid w:val="00C365DD"/>
    <w:rsid w:val="00C42816"/>
    <w:rsid w:val="00C43569"/>
    <w:rsid w:val="00C50E99"/>
    <w:rsid w:val="00C5215E"/>
    <w:rsid w:val="00C54B15"/>
    <w:rsid w:val="00C54BBE"/>
    <w:rsid w:val="00C55182"/>
    <w:rsid w:val="00C56A47"/>
    <w:rsid w:val="00C60D6C"/>
    <w:rsid w:val="00C63A0A"/>
    <w:rsid w:val="00C64477"/>
    <w:rsid w:val="00C65C50"/>
    <w:rsid w:val="00C67B71"/>
    <w:rsid w:val="00C7048B"/>
    <w:rsid w:val="00C80AD7"/>
    <w:rsid w:val="00C82E0C"/>
    <w:rsid w:val="00C83CA0"/>
    <w:rsid w:val="00C92655"/>
    <w:rsid w:val="00C959FD"/>
    <w:rsid w:val="00CA132C"/>
    <w:rsid w:val="00CA3469"/>
    <w:rsid w:val="00CA51AE"/>
    <w:rsid w:val="00CB382C"/>
    <w:rsid w:val="00CB58E1"/>
    <w:rsid w:val="00CC6C98"/>
    <w:rsid w:val="00CD5D3E"/>
    <w:rsid w:val="00CE3535"/>
    <w:rsid w:val="00CE3DCC"/>
    <w:rsid w:val="00CE4BF4"/>
    <w:rsid w:val="00CF4308"/>
    <w:rsid w:val="00CF5B0A"/>
    <w:rsid w:val="00CF68B6"/>
    <w:rsid w:val="00D032FE"/>
    <w:rsid w:val="00D0617A"/>
    <w:rsid w:val="00D06626"/>
    <w:rsid w:val="00D124F0"/>
    <w:rsid w:val="00D142FC"/>
    <w:rsid w:val="00D1432C"/>
    <w:rsid w:val="00D15FE2"/>
    <w:rsid w:val="00D1779C"/>
    <w:rsid w:val="00D2453B"/>
    <w:rsid w:val="00D261AD"/>
    <w:rsid w:val="00D2669B"/>
    <w:rsid w:val="00D321B1"/>
    <w:rsid w:val="00D36825"/>
    <w:rsid w:val="00D37C8C"/>
    <w:rsid w:val="00D37DD7"/>
    <w:rsid w:val="00D40134"/>
    <w:rsid w:val="00D42F5B"/>
    <w:rsid w:val="00D44F59"/>
    <w:rsid w:val="00D46B70"/>
    <w:rsid w:val="00D545EB"/>
    <w:rsid w:val="00D54DAF"/>
    <w:rsid w:val="00D5726B"/>
    <w:rsid w:val="00D649E3"/>
    <w:rsid w:val="00D711D2"/>
    <w:rsid w:val="00D762F3"/>
    <w:rsid w:val="00D777E2"/>
    <w:rsid w:val="00D85F46"/>
    <w:rsid w:val="00D90AE4"/>
    <w:rsid w:val="00D9386F"/>
    <w:rsid w:val="00D96895"/>
    <w:rsid w:val="00D9776E"/>
    <w:rsid w:val="00DA4ED9"/>
    <w:rsid w:val="00DA6AF5"/>
    <w:rsid w:val="00DB03B8"/>
    <w:rsid w:val="00DB1938"/>
    <w:rsid w:val="00DC230C"/>
    <w:rsid w:val="00DC3115"/>
    <w:rsid w:val="00DC395C"/>
    <w:rsid w:val="00DD0CE6"/>
    <w:rsid w:val="00DD5F02"/>
    <w:rsid w:val="00DE0C69"/>
    <w:rsid w:val="00DE0F2F"/>
    <w:rsid w:val="00DE2399"/>
    <w:rsid w:val="00DE2964"/>
    <w:rsid w:val="00DE410C"/>
    <w:rsid w:val="00DE58AB"/>
    <w:rsid w:val="00DE7563"/>
    <w:rsid w:val="00E02689"/>
    <w:rsid w:val="00E146E2"/>
    <w:rsid w:val="00E21219"/>
    <w:rsid w:val="00E230D5"/>
    <w:rsid w:val="00E36621"/>
    <w:rsid w:val="00E44489"/>
    <w:rsid w:val="00E47530"/>
    <w:rsid w:val="00E551E3"/>
    <w:rsid w:val="00E70845"/>
    <w:rsid w:val="00E75621"/>
    <w:rsid w:val="00E805F5"/>
    <w:rsid w:val="00E82571"/>
    <w:rsid w:val="00E8373A"/>
    <w:rsid w:val="00E92628"/>
    <w:rsid w:val="00E92A90"/>
    <w:rsid w:val="00EA14F0"/>
    <w:rsid w:val="00EA1BE9"/>
    <w:rsid w:val="00EA7B24"/>
    <w:rsid w:val="00EB194C"/>
    <w:rsid w:val="00EB1C70"/>
    <w:rsid w:val="00EB2067"/>
    <w:rsid w:val="00EB2436"/>
    <w:rsid w:val="00EB28BF"/>
    <w:rsid w:val="00EB41B8"/>
    <w:rsid w:val="00EC084B"/>
    <w:rsid w:val="00EC0C29"/>
    <w:rsid w:val="00EC608F"/>
    <w:rsid w:val="00ED3281"/>
    <w:rsid w:val="00ED3E20"/>
    <w:rsid w:val="00EF120D"/>
    <w:rsid w:val="00EF25D3"/>
    <w:rsid w:val="00EF73AD"/>
    <w:rsid w:val="00F0175C"/>
    <w:rsid w:val="00F01BEA"/>
    <w:rsid w:val="00F02831"/>
    <w:rsid w:val="00F103BC"/>
    <w:rsid w:val="00F1549A"/>
    <w:rsid w:val="00F15EEF"/>
    <w:rsid w:val="00F2098F"/>
    <w:rsid w:val="00F270F1"/>
    <w:rsid w:val="00F350A0"/>
    <w:rsid w:val="00F3541A"/>
    <w:rsid w:val="00F3642A"/>
    <w:rsid w:val="00F4099D"/>
    <w:rsid w:val="00F42525"/>
    <w:rsid w:val="00F44E16"/>
    <w:rsid w:val="00F470E4"/>
    <w:rsid w:val="00F50F0C"/>
    <w:rsid w:val="00F62621"/>
    <w:rsid w:val="00F65B96"/>
    <w:rsid w:val="00F668DB"/>
    <w:rsid w:val="00F70D1A"/>
    <w:rsid w:val="00F76718"/>
    <w:rsid w:val="00F77E84"/>
    <w:rsid w:val="00F811FB"/>
    <w:rsid w:val="00F82466"/>
    <w:rsid w:val="00F832A1"/>
    <w:rsid w:val="00F87AC6"/>
    <w:rsid w:val="00F90957"/>
    <w:rsid w:val="00F943C7"/>
    <w:rsid w:val="00F96393"/>
    <w:rsid w:val="00FA7909"/>
    <w:rsid w:val="00FB5C3B"/>
    <w:rsid w:val="00FB634D"/>
    <w:rsid w:val="00FB65CA"/>
    <w:rsid w:val="00FC32EC"/>
    <w:rsid w:val="00FD061C"/>
    <w:rsid w:val="00FE01E3"/>
    <w:rsid w:val="00FE2628"/>
    <w:rsid w:val="00FF069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8B0BE"/>
  <w15:chartTrackingRefBased/>
  <w15:docId w15:val="{E8500054-82AD-46FB-98A5-8F26F36E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D44F1"/>
    <w:rPr>
      <w:sz w:val="20"/>
      <w:szCs w:val="20"/>
    </w:rPr>
  </w:style>
  <w:style w:type="character" w:customStyle="1" w:styleId="FunotentextZchn">
    <w:name w:val="Fußnotentext Zchn"/>
    <w:basedOn w:val="Absatz-Standardschriftart"/>
    <w:link w:val="Funotentext"/>
    <w:uiPriority w:val="99"/>
    <w:semiHidden/>
    <w:rsid w:val="00AD44F1"/>
    <w:rPr>
      <w:sz w:val="20"/>
      <w:szCs w:val="20"/>
    </w:rPr>
  </w:style>
  <w:style w:type="character" w:styleId="Funotenzeichen">
    <w:name w:val="footnote reference"/>
    <w:basedOn w:val="Absatz-Standardschriftart"/>
    <w:uiPriority w:val="99"/>
    <w:semiHidden/>
    <w:unhideWhenUsed/>
    <w:rsid w:val="00AD44F1"/>
    <w:rPr>
      <w:vertAlign w:val="superscript"/>
    </w:rPr>
  </w:style>
  <w:style w:type="table" w:styleId="Tabellenraster">
    <w:name w:val="Table Grid"/>
    <w:basedOn w:val="NormaleTabelle"/>
    <w:uiPriority w:val="39"/>
    <w:rsid w:val="0037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35456"/>
    <w:pPr>
      <w:ind w:left="720"/>
      <w:contextualSpacing/>
    </w:pPr>
  </w:style>
  <w:style w:type="character" w:styleId="Platzhaltertext">
    <w:name w:val="Placeholder Text"/>
    <w:basedOn w:val="Absatz-Standardschriftart"/>
    <w:uiPriority w:val="99"/>
    <w:semiHidden/>
    <w:rsid w:val="00426D8D"/>
    <w:rPr>
      <w:color w:val="808080"/>
    </w:rPr>
  </w:style>
  <w:style w:type="paragraph" w:styleId="Kopfzeile">
    <w:name w:val="header"/>
    <w:basedOn w:val="Standard"/>
    <w:link w:val="KopfzeileZchn"/>
    <w:uiPriority w:val="99"/>
    <w:unhideWhenUsed/>
    <w:rsid w:val="008B7FEC"/>
    <w:pPr>
      <w:tabs>
        <w:tab w:val="center" w:pos="4536"/>
        <w:tab w:val="right" w:pos="9072"/>
      </w:tabs>
    </w:pPr>
  </w:style>
  <w:style w:type="character" w:customStyle="1" w:styleId="KopfzeileZchn">
    <w:name w:val="Kopfzeile Zchn"/>
    <w:basedOn w:val="Absatz-Standardschriftart"/>
    <w:link w:val="Kopfzeile"/>
    <w:uiPriority w:val="99"/>
    <w:rsid w:val="008B7FEC"/>
  </w:style>
  <w:style w:type="paragraph" w:styleId="Fuzeile">
    <w:name w:val="footer"/>
    <w:basedOn w:val="Standard"/>
    <w:link w:val="FuzeileZchn"/>
    <w:uiPriority w:val="99"/>
    <w:unhideWhenUsed/>
    <w:rsid w:val="008B7FEC"/>
    <w:pPr>
      <w:tabs>
        <w:tab w:val="center" w:pos="4536"/>
        <w:tab w:val="right" w:pos="9072"/>
      </w:tabs>
    </w:pPr>
  </w:style>
  <w:style w:type="character" w:customStyle="1" w:styleId="FuzeileZchn">
    <w:name w:val="Fußzeile Zchn"/>
    <w:basedOn w:val="Absatz-Standardschriftart"/>
    <w:link w:val="Fuzeile"/>
    <w:uiPriority w:val="99"/>
    <w:rsid w:val="008B7FEC"/>
  </w:style>
  <w:style w:type="character" w:styleId="Hyperlink">
    <w:name w:val="Hyperlink"/>
    <w:basedOn w:val="Absatz-Standardschriftart"/>
    <w:uiPriority w:val="99"/>
    <w:unhideWhenUsed/>
    <w:rsid w:val="00143863"/>
    <w:rPr>
      <w:color w:val="0563C1" w:themeColor="hyperlink"/>
      <w:u w:val="single"/>
    </w:rPr>
  </w:style>
  <w:style w:type="character" w:styleId="NichtaufgelsteErwhnung">
    <w:name w:val="Unresolved Mention"/>
    <w:basedOn w:val="Absatz-Standardschriftart"/>
    <w:uiPriority w:val="99"/>
    <w:semiHidden/>
    <w:unhideWhenUsed/>
    <w:rsid w:val="00143863"/>
    <w:rPr>
      <w:color w:val="605E5C"/>
      <w:shd w:val="clear" w:color="auto" w:fill="E1DFDD"/>
    </w:rPr>
  </w:style>
  <w:style w:type="character" w:customStyle="1" w:styleId="fodbauthors">
    <w:name w:val="fodb_authors"/>
    <w:basedOn w:val="Absatz-Standardschriftart"/>
    <w:rsid w:val="001778F9"/>
  </w:style>
  <w:style w:type="character" w:customStyle="1" w:styleId="nonetalii">
    <w:name w:val="non_et_alii"/>
    <w:basedOn w:val="Absatz-Standardschriftart"/>
    <w:rsid w:val="001778F9"/>
  </w:style>
  <w:style w:type="character" w:styleId="HTMLZitat">
    <w:name w:val="HTML Cite"/>
    <w:basedOn w:val="Absatz-Standardschriftart"/>
    <w:uiPriority w:val="99"/>
    <w:semiHidden/>
    <w:unhideWhenUsed/>
    <w:rsid w:val="001778F9"/>
    <w:rPr>
      <w:i/>
      <w:iCs/>
    </w:rPr>
  </w:style>
  <w:style w:type="character" w:styleId="Hervorhebung">
    <w:name w:val="Emphasis"/>
    <w:basedOn w:val="Absatz-Standardschriftart"/>
    <w:uiPriority w:val="20"/>
    <w:qFormat/>
    <w:rsid w:val="001778F9"/>
    <w:rPr>
      <w:i/>
      <w:iCs/>
    </w:rPr>
  </w:style>
  <w:style w:type="character" w:customStyle="1" w:styleId="bibliotitle">
    <w:name w:val="biblio_title"/>
    <w:basedOn w:val="Absatz-Standardschriftart"/>
    <w:rsid w:val="00B91D43"/>
  </w:style>
  <w:style w:type="character" w:customStyle="1" w:styleId="biblioauthor">
    <w:name w:val="biblio_author"/>
    <w:basedOn w:val="Absatz-Standardschriftart"/>
    <w:rsid w:val="00B91D43"/>
  </w:style>
  <w:style w:type="character" w:customStyle="1" w:styleId="bibliodateissued">
    <w:name w:val="biblio_dateissued"/>
    <w:basedOn w:val="Absatz-Standardschriftart"/>
    <w:rsid w:val="00B91D43"/>
  </w:style>
  <w:style w:type="character" w:customStyle="1" w:styleId="bibliopages">
    <w:name w:val="biblio_pages"/>
    <w:basedOn w:val="Absatz-Standardschriftart"/>
    <w:rsid w:val="00B91D43"/>
  </w:style>
  <w:style w:type="character" w:customStyle="1" w:styleId="bibliorelateditemtitle">
    <w:name w:val="biblio_relateditemtitle"/>
    <w:basedOn w:val="Absatz-Standardschriftart"/>
    <w:rsid w:val="00B91D43"/>
  </w:style>
  <w:style w:type="character" w:customStyle="1" w:styleId="bibliopublisher">
    <w:name w:val="biblio_publisher"/>
    <w:basedOn w:val="Absatz-Standardschriftart"/>
    <w:rsid w:val="00B91D43"/>
  </w:style>
  <w:style w:type="character" w:styleId="Fett">
    <w:name w:val="Strong"/>
    <w:basedOn w:val="Absatz-Standardschriftart"/>
    <w:uiPriority w:val="22"/>
    <w:qFormat/>
    <w:rsid w:val="00EB41B8"/>
    <w:rPr>
      <w:b/>
      <w:bCs/>
    </w:rPr>
  </w:style>
  <w:style w:type="character" w:styleId="Kommentarzeichen">
    <w:name w:val="annotation reference"/>
    <w:basedOn w:val="Absatz-Standardschriftart"/>
    <w:uiPriority w:val="99"/>
    <w:semiHidden/>
    <w:unhideWhenUsed/>
    <w:rsid w:val="00DD5F02"/>
    <w:rPr>
      <w:sz w:val="16"/>
      <w:szCs w:val="16"/>
    </w:rPr>
  </w:style>
  <w:style w:type="paragraph" w:styleId="Kommentartext">
    <w:name w:val="annotation text"/>
    <w:basedOn w:val="Standard"/>
    <w:link w:val="KommentartextZchn"/>
    <w:uiPriority w:val="99"/>
    <w:unhideWhenUsed/>
    <w:rsid w:val="00DD5F02"/>
    <w:rPr>
      <w:sz w:val="20"/>
      <w:szCs w:val="20"/>
    </w:rPr>
  </w:style>
  <w:style w:type="character" w:customStyle="1" w:styleId="KommentartextZchn">
    <w:name w:val="Kommentartext Zchn"/>
    <w:basedOn w:val="Absatz-Standardschriftart"/>
    <w:link w:val="Kommentartext"/>
    <w:uiPriority w:val="99"/>
    <w:rsid w:val="00DD5F02"/>
    <w:rPr>
      <w:sz w:val="20"/>
      <w:szCs w:val="20"/>
    </w:rPr>
  </w:style>
  <w:style w:type="paragraph" w:styleId="Kommentarthema">
    <w:name w:val="annotation subject"/>
    <w:basedOn w:val="Kommentartext"/>
    <w:next w:val="Kommentartext"/>
    <w:link w:val="KommentarthemaZchn"/>
    <w:uiPriority w:val="99"/>
    <w:semiHidden/>
    <w:unhideWhenUsed/>
    <w:rsid w:val="008321CE"/>
    <w:rPr>
      <w:b/>
      <w:bCs/>
    </w:rPr>
  </w:style>
  <w:style w:type="character" w:customStyle="1" w:styleId="KommentarthemaZchn">
    <w:name w:val="Kommentarthema Zchn"/>
    <w:basedOn w:val="KommentartextZchn"/>
    <w:link w:val="Kommentarthema"/>
    <w:uiPriority w:val="99"/>
    <w:semiHidden/>
    <w:rsid w:val="008321CE"/>
    <w:rPr>
      <w:b/>
      <w:bCs/>
      <w:sz w:val="20"/>
      <w:szCs w:val="20"/>
    </w:rPr>
  </w:style>
  <w:style w:type="paragraph" w:styleId="StandardWeb">
    <w:name w:val="Normal (Web)"/>
    <w:basedOn w:val="Standard"/>
    <w:uiPriority w:val="99"/>
    <w:semiHidden/>
    <w:unhideWhenUsed/>
    <w:rsid w:val="00030359"/>
    <w:pPr>
      <w:spacing w:before="100" w:beforeAutospacing="1" w:after="100" w:afterAutospacing="1"/>
    </w:pPr>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5F69BD"/>
    <w:pPr>
      <w:spacing w:line="360" w:lineRule="auto"/>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semiHidden/>
    <w:rsid w:val="005F69BD"/>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14410">
      <w:bodyDiv w:val="1"/>
      <w:marLeft w:val="0"/>
      <w:marRight w:val="0"/>
      <w:marTop w:val="0"/>
      <w:marBottom w:val="0"/>
      <w:divBdr>
        <w:top w:val="none" w:sz="0" w:space="0" w:color="auto"/>
        <w:left w:val="none" w:sz="0" w:space="0" w:color="auto"/>
        <w:bottom w:val="none" w:sz="0" w:space="0" w:color="auto"/>
        <w:right w:val="none" w:sz="0" w:space="0" w:color="auto"/>
      </w:divBdr>
    </w:div>
    <w:div w:id="719786502">
      <w:bodyDiv w:val="1"/>
      <w:marLeft w:val="0"/>
      <w:marRight w:val="0"/>
      <w:marTop w:val="0"/>
      <w:marBottom w:val="0"/>
      <w:divBdr>
        <w:top w:val="none" w:sz="0" w:space="0" w:color="auto"/>
        <w:left w:val="none" w:sz="0" w:space="0" w:color="auto"/>
        <w:bottom w:val="none" w:sz="0" w:space="0" w:color="auto"/>
        <w:right w:val="none" w:sz="0" w:space="0" w:color="auto"/>
      </w:divBdr>
      <w:divsChild>
        <w:div w:id="362756553">
          <w:marLeft w:val="0"/>
          <w:marRight w:val="0"/>
          <w:marTop w:val="0"/>
          <w:marBottom w:val="0"/>
          <w:divBdr>
            <w:top w:val="none" w:sz="0" w:space="0" w:color="auto"/>
            <w:left w:val="none" w:sz="0" w:space="0" w:color="auto"/>
            <w:bottom w:val="none" w:sz="0" w:space="0" w:color="auto"/>
            <w:right w:val="none" w:sz="0" w:space="0" w:color="auto"/>
          </w:divBdr>
        </w:div>
        <w:div w:id="1674382024">
          <w:marLeft w:val="0"/>
          <w:marRight w:val="0"/>
          <w:marTop w:val="0"/>
          <w:marBottom w:val="0"/>
          <w:divBdr>
            <w:top w:val="none" w:sz="0" w:space="0" w:color="auto"/>
            <w:left w:val="none" w:sz="0" w:space="0" w:color="auto"/>
            <w:bottom w:val="none" w:sz="0" w:space="0" w:color="auto"/>
            <w:right w:val="none" w:sz="0" w:space="0" w:color="auto"/>
          </w:divBdr>
        </w:div>
      </w:divsChild>
    </w:div>
    <w:div w:id="1251426332">
      <w:bodyDiv w:val="1"/>
      <w:marLeft w:val="0"/>
      <w:marRight w:val="0"/>
      <w:marTop w:val="0"/>
      <w:marBottom w:val="0"/>
      <w:divBdr>
        <w:top w:val="none" w:sz="0" w:space="0" w:color="auto"/>
        <w:left w:val="none" w:sz="0" w:space="0" w:color="auto"/>
        <w:bottom w:val="none" w:sz="0" w:space="0" w:color="auto"/>
        <w:right w:val="none" w:sz="0" w:space="0" w:color="auto"/>
      </w:divBdr>
      <w:divsChild>
        <w:div w:id="1158614524">
          <w:marLeft w:val="0"/>
          <w:marRight w:val="0"/>
          <w:marTop w:val="0"/>
          <w:marBottom w:val="525"/>
          <w:divBdr>
            <w:top w:val="none" w:sz="0" w:space="0" w:color="auto"/>
            <w:left w:val="none" w:sz="0" w:space="0" w:color="auto"/>
            <w:bottom w:val="none" w:sz="0" w:space="0" w:color="auto"/>
            <w:right w:val="none" w:sz="0" w:space="0" w:color="auto"/>
          </w:divBdr>
          <w:divsChild>
            <w:div w:id="572738280">
              <w:marLeft w:val="0"/>
              <w:marRight w:val="0"/>
              <w:marTop w:val="0"/>
              <w:marBottom w:val="0"/>
              <w:divBdr>
                <w:top w:val="none" w:sz="0" w:space="0" w:color="auto"/>
                <w:left w:val="none" w:sz="0" w:space="0" w:color="auto"/>
                <w:bottom w:val="none" w:sz="0" w:space="0" w:color="auto"/>
                <w:right w:val="none" w:sz="0" w:space="0" w:color="auto"/>
              </w:divBdr>
            </w:div>
          </w:divsChild>
        </w:div>
        <w:div w:id="459761566">
          <w:marLeft w:val="0"/>
          <w:marRight w:val="0"/>
          <w:marTop w:val="0"/>
          <w:marBottom w:val="525"/>
          <w:divBdr>
            <w:top w:val="none" w:sz="0" w:space="0" w:color="auto"/>
            <w:left w:val="none" w:sz="0" w:space="0" w:color="auto"/>
            <w:bottom w:val="none" w:sz="0" w:space="0" w:color="auto"/>
            <w:right w:val="none" w:sz="0" w:space="0" w:color="auto"/>
          </w:divBdr>
          <w:divsChild>
            <w:div w:id="21165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4096</Words>
  <Characters>25809</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annina.klappert</dc:creator>
  <cp:keywords/>
  <dc:description/>
  <cp:lastModifiedBy>Thomas Bittl</cp:lastModifiedBy>
  <cp:revision>4</cp:revision>
  <dcterms:created xsi:type="dcterms:W3CDTF">2024-02-09T09:29:00Z</dcterms:created>
  <dcterms:modified xsi:type="dcterms:W3CDTF">2025-09-30T07:13:00Z</dcterms:modified>
</cp:coreProperties>
</file>