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06" w:rsidRPr="00DB5123" w:rsidRDefault="00ED6A06" w:rsidP="00ED6A06">
      <w:pPr>
        <w:rPr>
          <w:rFonts w:ascii="Arial" w:hAnsi="Arial" w:cs="Arial"/>
          <w:sz w:val="16"/>
          <w:szCs w:val="16"/>
        </w:rPr>
      </w:pPr>
      <w:r w:rsidRPr="00DB5123">
        <w:rPr>
          <w:rFonts w:ascii="Arial" w:hAnsi="Arial" w:cs="Arial"/>
          <w:sz w:val="16"/>
          <w:szCs w:val="16"/>
        </w:rPr>
        <w:t xml:space="preserve">Modulübersicht: Evangelische Theologie </w:t>
      </w:r>
      <w:r>
        <w:rPr>
          <w:rFonts w:ascii="Arial" w:hAnsi="Arial" w:cs="Arial"/>
          <w:sz w:val="16"/>
          <w:szCs w:val="16"/>
        </w:rPr>
        <w:t>im Zusatzfachmodul des BA Erziehungswissenschaft LPO 2013</w:t>
      </w:r>
    </w:p>
    <w:tbl>
      <w:tblPr>
        <w:tblStyle w:val="Tabellenraster"/>
        <w:tblW w:w="5572" w:type="pct"/>
        <w:tblInd w:w="-743" w:type="dxa"/>
        <w:tblLook w:val="04A0" w:firstRow="1" w:lastRow="0" w:firstColumn="1" w:lastColumn="0" w:noHBand="0" w:noVBand="1"/>
      </w:tblPr>
      <w:tblGrid>
        <w:gridCol w:w="10099"/>
      </w:tblGrid>
      <w:tr w:rsidR="00ED6A06" w:rsidRPr="00430156" w:rsidTr="003343BE">
        <w:tc>
          <w:tcPr>
            <w:tcW w:w="5000" w:type="pct"/>
          </w:tcPr>
          <w:p w:rsidR="00ED6A06" w:rsidRPr="00DB5123" w:rsidRDefault="00ED6A06" w:rsidP="00334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5123">
              <w:rPr>
                <w:rFonts w:ascii="Arial" w:hAnsi="Arial" w:cs="Arial"/>
                <w:b/>
                <w:sz w:val="16"/>
                <w:szCs w:val="16"/>
              </w:rPr>
              <w:t xml:space="preserve">Evangelische Theologie </w:t>
            </w:r>
            <w:r>
              <w:rPr>
                <w:rFonts w:ascii="Arial" w:hAnsi="Arial" w:cs="Arial"/>
                <w:b/>
                <w:sz w:val="16"/>
                <w:szCs w:val="16"/>
              </w:rPr>
              <w:t>BA Erziehungswissenschaften / Zusatzfachmodul LPO 2013</w:t>
            </w:r>
          </w:p>
        </w:tc>
      </w:tr>
    </w:tbl>
    <w:tbl>
      <w:tblPr>
        <w:tblStyle w:val="Tabellenraster"/>
        <w:tblpPr w:leftFromText="141" w:rightFromText="141" w:vertAnchor="text" w:horzAnchor="margin" w:tblpX="-743" w:tblpY="28"/>
        <w:tblW w:w="5630" w:type="pct"/>
        <w:tblLook w:val="04A0" w:firstRow="1" w:lastRow="0" w:firstColumn="1" w:lastColumn="0" w:noHBand="0" w:noVBand="1"/>
      </w:tblPr>
      <w:tblGrid>
        <w:gridCol w:w="1032"/>
        <w:gridCol w:w="1424"/>
        <w:gridCol w:w="969"/>
        <w:gridCol w:w="412"/>
        <w:gridCol w:w="551"/>
        <w:gridCol w:w="4155"/>
        <w:gridCol w:w="831"/>
        <w:gridCol w:w="830"/>
      </w:tblGrid>
      <w:tr w:rsidR="00ED6A06" w:rsidRPr="00430156" w:rsidTr="003343BE">
        <w:tc>
          <w:tcPr>
            <w:tcW w:w="506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Modulgruppe</w:t>
            </w:r>
          </w:p>
        </w:tc>
        <w:tc>
          <w:tcPr>
            <w:tcW w:w="698" w:type="pct"/>
          </w:tcPr>
          <w:p w:rsidR="00ED6A06" w:rsidRPr="00430156" w:rsidRDefault="00ED6A06" w:rsidP="003343BE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475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Signatur</w:t>
            </w:r>
          </w:p>
        </w:tc>
        <w:tc>
          <w:tcPr>
            <w:tcW w:w="202" w:type="pct"/>
          </w:tcPr>
          <w:p w:rsidR="00ED6A06" w:rsidRPr="00430156" w:rsidRDefault="00ED6A06" w:rsidP="003343BE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70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SWS</w:t>
            </w:r>
          </w:p>
        </w:tc>
        <w:tc>
          <w:tcPr>
            <w:tcW w:w="2036" w:type="pct"/>
          </w:tcPr>
          <w:p w:rsidR="00ED6A06" w:rsidRPr="00430156" w:rsidRDefault="00ED6A06" w:rsidP="003343BE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Modulbereiche</w:t>
            </w:r>
          </w:p>
        </w:tc>
        <w:tc>
          <w:tcPr>
            <w:tcW w:w="407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Prüfungs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  <w:tc>
          <w:tcPr>
            <w:tcW w:w="406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Lehrformen</w:t>
            </w:r>
          </w:p>
        </w:tc>
      </w:tr>
      <w:tr w:rsidR="00ED6A06" w:rsidRPr="00430156" w:rsidTr="003343BE">
        <w:trPr>
          <w:trHeight w:val="985"/>
        </w:trPr>
        <w:tc>
          <w:tcPr>
            <w:tcW w:w="506" w:type="pct"/>
            <w:vMerge w:val="restart"/>
          </w:tcPr>
          <w:p w:rsidR="00ED6A0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Bildung in religions-</w:t>
            </w:r>
          </w:p>
          <w:p w:rsidR="00ED6A0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pädagogischer</w:t>
            </w:r>
          </w:p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Perspektive</w:t>
            </w:r>
          </w:p>
        </w:tc>
        <w:tc>
          <w:tcPr>
            <w:tcW w:w="698" w:type="pct"/>
          </w:tcPr>
          <w:p w:rsidR="00ED6A06" w:rsidRDefault="00ED6A06" w:rsidP="003343BE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Grundlagen</w:t>
            </w:r>
          </w:p>
          <w:p w:rsidR="00ED6A06" w:rsidRDefault="00ED6A06" w:rsidP="003343BE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  <w:p w:rsidR="00ED6A06" w:rsidRPr="00430156" w:rsidRDefault="00ED6A06" w:rsidP="003343BE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475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 w:rsidRPr="00C50B74">
              <w:rPr>
                <w:rFonts w:ascii="Arial" w:hAnsi="Arial" w:cs="Arial"/>
                <w:sz w:val="12"/>
                <w:szCs w:val="12"/>
                <w:highlight w:val="cyan"/>
              </w:rPr>
              <w:t>ETH-0056</w:t>
            </w:r>
          </w:p>
        </w:tc>
        <w:tc>
          <w:tcPr>
            <w:tcW w:w="202" w:type="pct"/>
          </w:tcPr>
          <w:p w:rsidR="00ED6A06" w:rsidRPr="00430156" w:rsidRDefault="00ED6A06" w:rsidP="003343BE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0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36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18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9"/>
            </w:tblGrid>
            <w:tr w:rsidR="00ED6A06" w:rsidRPr="00430156" w:rsidTr="003343BE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:rsidR="00ED6A06" w:rsidRPr="00C50B74" w:rsidRDefault="00ED6A06" w:rsidP="00ED6A06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Religionspädagogik</w:t>
                  </w:r>
                </w:p>
              </w:tc>
            </w:tr>
          </w:tbl>
          <w:p w:rsidR="00ED6A06" w:rsidRPr="00C50B74" w:rsidRDefault="00ED6A06" w:rsidP="003343BE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50B74">
              <w:rPr>
                <w:rFonts w:ascii="Arial" w:hAnsi="Arial" w:cs="Arial"/>
                <w:color w:val="FF0000"/>
                <w:sz w:val="12"/>
                <w:szCs w:val="12"/>
              </w:rPr>
              <w:t>Zwei Veranstaltungen müssen besucht werden.</w:t>
            </w:r>
          </w:p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" w:type="pct"/>
          </w:tcPr>
          <w:p w:rsidR="00ED6A0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(90 Minuten)</w:t>
            </w:r>
          </w:p>
        </w:tc>
        <w:tc>
          <w:tcPr>
            <w:tcW w:w="406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ED6A06" w:rsidRPr="00430156" w:rsidTr="003343BE">
        <w:tc>
          <w:tcPr>
            <w:tcW w:w="506" w:type="pct"/>
            <w:vMerge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pct"/>
          </w:tcPr>
          <w:p w:rsidR="00ED6A06" w:rsidRPr="00430156" w:rsidRDefault="00ED6A06" w:rsidP="003343BE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Vertiefung I</w:t>
            </w:r>
          </w:p>
        </w:tc>
        <w:tc>
          <w:tcPr>
            <w:tcW w:w="475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 w:rsidRPr="003D30EE">
              <w:rPr>
                <w:rFonts w:ascii="Arial" w:hAnsi="Arial" w:cs="Arial"/>
                <w:sz w:val="12"/>
                <w:szCs w:val="12"/>
                <w:highlight w:val="cyan"/>
              </w:rPr>
              <w:t>ETH-0057</w:t>
            </w:r>
          </w:p>
        </w:tc>
        <w:tc>
          <w:tcPr>
            <w:tcW w:w="202" w:type="pct"/>
          </w:tcPr>
          <w:p w:rsidR="00ED6A06" w:rsidRPr="00430156" w:rsidRDefault="00ED6A06" w:rsidP="003343BE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270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36" w:type="pct"/>
          </w:tcPr>
          <w:p w:rsidR="00ED6A0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</w:p>
          <w:p w:rsidR="00ED6A06" w:rsidRPr="00C50B74" w:rsidRDefault="00ED6A06" w:rsidP="003343BE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C50B74">
              <w:rPr>
                <w:rFonts w:ascii="Arial" w:hAnsi="Arial" w:cs="Arial"/>
                <w:color w:val="FF0000"/>
                <w:sz w:val="12"/>
                <w:szCs w:val="12"/>
              </w:rPr>
              <w:t>Zwei Veranstaltungen müssen besucht werden.</w:t>
            </w:r>
            <w:bookmarkStart w:id="0" w:name="_GoBack"/>
            <w:bookmarkEnd w:id="0"/>
          </w:p>
          <w:p w:rsidR="00ED6A0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2" w:rightFromText="142" w:vertAnchor="text" w:horzAnchor="margin" w:tblpY="-15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9"/>
            </w:tblGrid>
            <w:tr w:rsidR="00ED6A06" w:rsidRPr="00430156" w:rsidTr="003343BE">
              <w:trPr>
                <w:trHeight w:val="279"/>
              </w:trPr>
              <w:tc>
                <w:tcPr>
                  <w:tcW w:w="5000" w:type="pct"/>
                  <w:vAlign w:val="center"/>
                </w:tcPr>
                <w:p w:rsidR="00ED6A06" w:rsidRPr="00C50B74" w:rsidRDefault="00ED6A06" w:rsidP="00ED6A06">
                  <w:pPr>
                    <w:pStyle w:val="Listenabsatz"/>
                    <w:numPr>
                      <w:ilvl w:val="0"/>
                      <w:numId w:val="2"/>
                    </w:numPr>
                    <w:spacing w:beforeAutospacing="1" w:after="0" w:afterAutospacing="1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Vertiefung I</w:t>
                  </w:r>
                </w:p>
              </w:tc>
            </w:tr>
          </w:tbl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Referat</w:t>
            </w:r>
          </w:p>
        </w:tc>
        <w:tc>
          <w:tcPr>
            <w:tcW w:w="406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ED6A06" w:rsidRPr="00430156" w:rsidTr="003343BE">
        <w:tc>
          <w:tcPr>
            <w:tcW w:w="506" w:type="pct"/>
            <w:vMerge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pct"/>
          </w:tcPr>
          <w:p w:rsidR="00ED6A06" w:rsidRPr="00DB5123" w:rsidRDefault="00ED6A06" w:rsidP="003343BE">
            <w:pPr>
              <w:rPr>
                <w:rFonts w:ascii="Arial" w:hAnsi="Arial" w:cs="Arial"/>
                <w:b/>
                <w:color w:val="8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Vertiefung I</w:t>
            </w:r>
          </w:p>
        </w:tc>
        <w:tc>
          <w:tcPr>
            <w:tcW w:w="475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 w:rsidRPr="003D30EE">
              <w:rPr>
                <w:rFonts w:ascii="Arial" w:hAnsi="Arial" w:cs="Arial"/>
                <w:sz w:val="12"/>
                <w:szCs w:val="12"/>
                <w:highlight w:val="cyan"/>
              </w:rPr>
              <w:t>ETH-0058</w:t>
            </w:r>
          </w:p>
        </w:tc>
        <w:tc>
          <w:tcPr>
            <w:tcW w:w="202" w:type="pct"/>
          </w:tcPr>
          <w:p w:rsidR="00ED6A06" w:rsidRPr="00430156" w:rsidRDefault="00ED6A06" w:rsidP="003343BE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270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36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2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9"/>
            </w:tblGrid>
            <w:tr w:rsidR="00ED6A06" w:rsidRPr="00430156" w:rsidTr="003343BE">
              <w:trPr>
                <w:trHeight w:val="369"/>
              </w:trPr>
              <w:tc>
                <w:tcPr>
                  <w:tcW w:w="5000" w:type="pct"/>
                </w:tcPr>
                <w:p w:rsidR="00ED6A06" w:rsidRPr="00C50B74" w:rsidRDefault="00ED6A06" w:rsidP="00ED6A06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Vertiefung II</w:t>
                  </w:r>
                </w:p>
              </w:tc>
            </w:tr>
          </w:tbl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" w:type="pct"/>
          </w:tcPr>
          <w:p w:rsidR="00ED6A0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Hausarbeit,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ausgear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ED6A0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beitetes</w:t>
            </w:r>
            <w:proofErr w:type="spellEnd"/>
          </w:p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Referat</w:t>
            </w:r>
          </w:p>
        </w:tc>
        <w:tc>
          <w:tcPr>
            <w:tcW w:w="406" w:type="pct"/>
          </w:tcPr>
          <w:p w:rsidR="00ED6A06" w:rsidRPr="00430156" w:rsidRDefault="00ED6A06" w:rsidP="003343B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</w:tbl>
    <w:p w:rsidR="006944C7" w:rsidRDefault="00ED6A06"/>
    <w:sectPr w:rsidR="00694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4DC5"/>
    <w:multiLevelType w:val="hybridMultilevel"/>
    <w:tmpl w:val="6CAC6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1091"/>
    <w:multiLevelType w:val="hybridMultilevel"/>
    <w:tmpl w:val="803E5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5E41"/>
    <w:multiLevelType w:val="hybridMultilevel"/>
    <w:tmpl w:val="6310E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06"/>
    <w:rsid w:val="00023A7B"/>
    <w:rsid w:val="007E113F"/>
    <w:rsid w:val="009A4A11"/>
    <w:rsid w:val="00BF1542"/>
    <w:rsid w:val="00E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8E463-8601-4378-AE66-CA8D00B6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6A06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6A06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</dc:creator>
  <cp:keywords/>
  <dc:description/>
  <cp:lastModifiedBy>mawe</cp:lastModifiedBy>
  <cp:revision>1</cp:revision>
  <dcterms:created xsi:type="dcterms:W3CDTF">2018-10-25T11:30:00Z</dcterms:created>
  <dcterms:modified xsi:type="dcterms:W3CDTF">2018-10-25T11:31:00Z</dcterms:modified>
</cp:coreProperties>
</file>