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FF" w:rsidRDefault="006F69FF" w:rsidP="006F69FF">
      <w:pPr>
        <w:pStyle w:val="Listenabsatz"/>
        <w:numPr>
          <w:ilvl w:val="0"/>
          <w:numId w:val="6"/>
        </w:numPr>
        <w:shd w:val="clear" w:color="auto" w:fill="FFFFFF"/>
        <w:spacing w:after="0" w:line="240" w:lineRule="auto"/>
        <w:jc w:val="center"/>
        <w:rPr>
          <w:rFonts w:ascii="SZSansDigital" w:eastAsia="Times New Roman" w:hAnsi="SZSansDigital" w:cs="Times New Roman"/>
          <w:color w:val="29293A"/>
          <w:sz w:val="20"/>
          <w:szCs w:val="20"/>
          <w:lang w:eastAsia="de-DE"/>
        </w:rPr>
      </w:pPr>
      <w:bookmarkStart w:id="0" w:name="_GoBack"/>
      <w:bookmarkEnd w:id="0"/>
      <w:r>
        <w:rPr>
          <w:noProof/>
          <w:lang w:eastAsia="de-DE"/>
        </w:rPr>
        <w:drawing>
          <wp:inline distT="0" distB="0" distL="0" distR="0" wp14:anchorId="70BD85A7" wp14:editId="7673FFE4">
            <wp:extent cx="4352925" cy="4667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52925" cy="466725"/>
                    </a:xfrm>
                    <a:prstGeom prst="rect">
                      <a:avLst/>
                    </a:prstGeom>
                  </pic:spPr>
                </pic:pic>
              </a:graphicData>
            </a:graphic>
          </wp:inline>
        </w:drawing>
      </w:r>
    </w:p>
    <w:p w:rsidR="006F69FF" w:rsidRPr="006F69FF" w:rsidRDefault="006F69FF" w:rsidP="006F69FF">
      <w:pPr>
        <w:shd w:val="clear" w:color="auto" w:fill="FFFFFF"/>
        <w:spacing w:after="0" w:line="240" w:lineRule="auto"/>
        <w:jc w:val="center"/>
        <w:rPr>
          <w:rFonts w:ascii="SZSansDigital" w:eastAsia="Times New Roman" w:hAnsi="SZSansDigital" w:cs="Times New Roman"/>
          <w:color w:val="29293A"/>
          <w:sz w:val="20"/>
          <w:szCs w:val="20"/>
          <w:lang w:eastAsia="de-DE"/>
        </w:rPr>
      </w:pPr>
    </w:p>
    <w:p w:rsidR="006F69FF" w:rsidRPr="006F69FF" w:rsidRDefault="006F69FF" w:rsidP="006F69FF">
      <w:pPr>
        <w:shd w:val="clear" w:color="auto" w:fill="FFFFFF"/>
        <w:spacing w:after="0" w:line="240" w:lineRule="auto"/>
        <w:rPr>
          <w:rFonts w:ascii="SZSansDigital" w:eastAsia="Times New Roman" w:hAnsi="SZSansDigital" w:cs="Times New Roman"/>
          <w:color w:val="29293A"/>
          <w:sz w:val="24"/>
          <w:szCs w:val="20"/>
          <w:lang w:eastAsia="de-DE"/>
        </w:rPr>
      </w:pPr>
    </w:p>
    <w:p w:rsidR="006F69FF" w:rsidRPr="006F69FF" w:rsidRDefault="006F69FF" w:rsidP="006F69FF">
      <w:pPr>
        <w:shd w:val="clear" w:color="auto" w:fill="FFFFFF"/>
        <w:spacing w:after="0" w:line="240" w:lineRule="auto"/>
        <w:jc w:val="center"/>
        <w:rPr>
          <w:rFonts w:ascii="SZSansDigital" w:eastAsia="Times New Roman" w:hAnsi="SZSansDigital" w:cs="Times New Roman"/>
          <w:color w:val="29293A"/>
          <w:sz w:val="24"/>
          <w:szCs w:val="20"/>
          <w:lang w:eastAsia="de-DE"/>
        </w:rPr>
      </w:pPr>
      <w:r w:rsidRPr="006F69FF">
        <w:rPr>
          <w:rFonts w:ascii="SZSansDigital" w:eastAsia="Times New Roman" w:hAnsi="SZSansDigital" w:cs="Times New Roman"/>
          <w:color w:val="29293A"/>
          <w:sz w:val="24"/>
          <w:szCs w:val="20"/>
          <w:lang w:eastAsia="de-DE"/>
        </w:rPr>
        <w:t>30. Juli 2019, 18:51 Uhr</w:t>
      </w:r>
    </w:p>
    <w:p w:rsidR="006F69FF" w:rsidRPr="006F69FF" w:rsidRDefault="006F69FF" w:rsidP="006F69FF">
      <w:pPr>
        <w:shd w:val="clear" w:color="auto" w:fill="FFFFFF"/>
        <w:spacing w:beforeAutospacing="1" w:after="0" w:afterAutospacing="1" w:line="240" w:lineRule="auto"/>
        <w:jc w:val="center"/>
        <w:outlineLvl w:val="1"/>
        <w:rPr>
          <w:rFonts w:ascii="SZSansDigital" w:eastAsia="Times New Roman" w:hAnsi="SZSansDigital" w:cs="Times New Roman"/>
          <w:b/>
          <w:bCs/>
          <w:color w:val="29293A"/>
          <w:sz w:val="40"/>
          <w:szCs w:val="36"/>
          <w:bdr w:val="none" w:sz="0" w:space="0" w:color="auto" w:frame="1"/>
          <w:lang w:eastAsia="de-DE"/>
        </w:rPr>
      </w:pPr>
      <w:r w:rsidRPr="006F69FF">
        <w:rPr>
          <w:rFonts w:ascii="SZSansDigital" w:eastAsia="Times New Roman" w:hAnsi="SZSansDigital" w:cs="Times New Roman"/>
          <w:b/>
          <w:bCs/>
          <w:color w:val="29293A"/>
          <w:spacing w:val="8"/>
          <w:sz w:val="25"/>
          <w:szCs w:val="21"/>
          <w:lang w:eastAsia="de-DE"/>
        </w:rPr>
        <w:t>Augsburger Friedensfest</w:t>
      </w:r>
    </w:p>
    <w:p w:rsidR="006F69FF" w:rsidRPr="006F69FF" w:rsidRDefault="006F69FF" w:rsidP="006F69FF">
      <w:pPr>
        <w:shd w:val="clear" w:color="auto" w:fill="FFFFFF"/>
        <w:spacing w:beforeAutospacing="1" w:after="0" w:afterAutospacing="1" w:line="240" w:lineRule="auto"/>
        <w:jc w:val="center"/>
        <w:outlineLvl w:val="1"/>
        <w:rPr>
          <w:rFonts w:ascii="SZSansDigital" w:eastAsia="Times New Roman" w:hAnsi="SZSansDigital" w:cs="Times New Roman"/>
          <w:b/>
          <w:bCs/>
          <w:color w:val="29293A"/>
          <w:spacing w:val="3"/>
          <w:sz w:val="47"/>
          <w:szCs w:val="39"/>
          <w:lang w:eastAsia="de-DE"/>
        </w:rPr>
      </w:pPr>
    </w:p>
    <w:p w:rsidR="006F69FF" w:rsidRPr="006F69FF" w:rsidRDefault="006F69FF" w:rsidP="006F69FF">
      <w:pPr>
        <w:shd w:val="clear" w:color="auto" w:fill="FFFFFF"/>
        <w:spacing w:beforeAutospacing="1" w:after="0" w:afterAutospacing="1" w:line="240" w:lineRule="auto"/>
        <w:jc w:val="center"/>
        <w:outlineLvl w:val="1"/>
        <w:rPr>
          <w:rFonts w:ascii="SZSansDigital" w:eastAsia="Times New Roman" w:hAnsi="SZSansDigital" w:cs="Times New Roman"/>
          <w:b/>
          <w:bCs/>
          <w:color w:val="29293A"/>
          <w:sz w:val="48"/>
          <w:szCs w:val="36"/>
          <w:lang w:eastAsia="de-DE"/>
        </w:rPr>
      </w:pPr>
      <w:r w:rsidRPr="006F69FF">
        <w:rPr>
          <w:rFonts w:ascii="SZSansDigital" w:eastAsia="Times New Roman" w:hAnsi="SZSansDigital" w:cs="Times New Roman"/>
          <w:b/>
          <w:bCs/>
          <w:color w:val="29293A"/>
          <w:spacing w:val="3"/>
          <w:sz w:val="51"/>
          <w:szCs w:val="39"/>
          <w:lang w:eastAsia="de-DE"/>
        </w:rPr>
        <w:t xml:space="preserve">Von NSU bis </w:t>
      </w:r>
      <w:proofErr w:type="spellStart"/>
      <w:r w:rsidRPr="006F69FF">
        <w:rPr>
          <w:rFonts w:ascii="SZSansDigital" w:eastAsia="Times New Roman" w:hAnsi="SZSansDigital" w:cs="Times New Roman"/>
          <w:b/>
          <w:bCs/>
          <w:color w:val="29293A"/>
          <w:spacing w:val="3"/>
          <w:sz w:val="51"/>
          <w:szCs w:val="39"/>
          <w:lang w:eastAsia="de-DE"/>
        </w:rPr>
        <w:t>Sadomaso</w:t>
      </w:r>
      <w:proofErr w:type="spellEnd"/>
    </w:p>
    <w:p w:rsidR="006F69FF" w:rsidRPr="006F69FF" w:rsidRDefault="006F69FF" w:rsidP="006F69FF">
      <w:pPr>
        <w:shd w:val="clear" w:color="auto" w:fill="FFFFFF"/>
        <w:spacing w:before="100" w:beforeAutospacing="1" w:after="100" w:afterAutospacing="1" w:line="240" w:lineRule="auto"/>
        <w:jc w:val="center"/>
        <w:rPr>
          <w:rFonts w:ascii="SZSansDigital" w:eastAsia="Times New Roman" w:hAnsi="SZSansDigital" w:cs="Times New Roman"/>
          <w:b/>
          <w:bCs/>
          <w:color w:val="29293A"/>
          <w:sz w:val="32"/>
          <w:szCs w:val="20"/>
          <w:lang w:eastAsia="de-DE"/>
        </w:rPr>
      </w:pPr>
      <w:r w:rsidRPr="006F69FF">
        <w:rPr>
          <w:rFonts w:ascii="SZSansDigital" w:eastAsia="Times New Roman" w:hAnsi="SZSansDigital" w:cs="Times New Roman"/>
          <w:b/>
          <w:bCs/>
          <w:color w:val="29293A"/>
          <w:sz w:val="32"/>
          <w:szCs w:val="20"/>
          <w:lang w:eastAsia="de-DE"/>
        </w:rPr>
        <w:t>Eine Tagung fragt, wie frei Literatur sein kann</w:t>
      </w:r>
    </w:p>
    <w:p w:rsidR="006F69FF" w:rsidRPr="006F69FF" w:rsidRDefault="006F69FF" w:rsidP="006F69FF">
      <w:pPr>
        <w:shd w:val="clear" w:color="auto" w:fill="FFFFFF"/>
        <w:spacing w:before="480" w:after="100" w:afterAutospacing="1" w:line="240" w:lineRule="auto"/>
        <w:jc w:val="center"/>
        <w:rPr>
          <w:rFonts w:ascii="SZSansDigital" w:eastAsia="Times New Roman" w:hAnsi="SZSansDigital" w:cs="Times New Roman"/>
          <w:color w:val="29293A"/>
          <w:szCs w:val="20"/>
          <w:lang w:eastAsia="de-DE"/>
        </w:rPr>
      </w:pPr>
      <w:r w:rsidRPr="006F69FF">
        <w:rPr>
          <w:rFonts w:ascii="SZSansDigital" w:eastAsia="Times New Roman" w:hAnsi="SZSansDigital" w:cs="Times New Roman"/>
          <w:color w:val="29293A"/>
          <w:szCs w:val="20"/>
          <w:lang w:eastAsia="de-DE"/>
        </w:rPr>
        <w:t>Von Thomas Jordan, Augsburg</w:t>
      </w:r>
    </w:p>
    <w:p w:rsidR="006F69FF" w:rsidRPr="006F69FF" w:rsidRDefault="006F69FF" w:rsidP="006F69FF">
      <w:pPr>
        <w:shd w:val="clear" w:color="auto" w:fill="FFFFFF"/>
        <w:spacing w:before="480" w:after="100" w:afterAutospacing="1" w:line="240" w:lineRule="auto"/>
        <w:rPr>
          <w:rFonts w:ascii="SZSansDigital" w:eastAsia="Times New Roman" w:hAnsi="SZSansDigital" w:cs="Times New Roman"/>
          <w:color w:val="29293A"/>
          <w:sz w:val="20"/>
          <w:szCs w:val="20"/>
          <w:lang w:eastAsia="de-DE"/>
        </w:rPr>
      </w:pPr>
    </w:p>
    <w:p w:rsidR="006F69FF" w:rsidRPr="006F69FF" w:rsidRDefault="002D203C" w:rsidP="006F69FF">
      <w:pPr>
        <w:numPr>
          <w:ilvl w:val="0"/>
          <w:numId w:val="5"/>
        </w:numPr>
        <w:shd w:val="clear" w:color="auto" w:fill="FFFFFF"/>
        <w:spacing w:before="480" w:after="100" w:afterAutospacing="1" w:line="240" w:lineRule="auto"/>
        <w:rPr>
          <w:rFonts w:ascii="SZSansDigital" w:eastAsia="Times New Roman" w:hAnsi="SZSansDigital" w:cs="Times New Roman"/>
          <w:vanish/>
          <w:color w:val="29293A"/>
          <w:sz w:val="20"/>
          <w:szCs w:val="20"/>
          <w:lang w:eastAsia="de-DE"/>
        </w:rPr>
      </w:pPr>
      <w:hyperlink r:id="rId6" w:tgtFrame="_blank" w:history="1">
        <w:r w:rsidR="006F69FF" w:rsidRPr="006F69FF">
          <w:rPr>
            <w:rFonts w:ascii="SZSansDigital" w:eastAsia="Times New Roman" w:hAnsi="SZSansDigital" w:cs="Times New Roman"/>
            <w:vanish/>
            <w:color w:val="29293A"/>
            <w:sz w:val="20"/>
            <w:szCs w:val="20"/>
            <w:lang w:eastAsia="de-DE"/>
          </w:rPr>
          <w:t>Artikel drucken</w:t>
        </w:r>
      </w:hyperlink>
    </w:p>
    <w:p w:rsidR="006F69FF" w:rsidRPr="006F69FF" w:rsidRDefault="006F69FF" w:rsidP="006F69FF">
      <w:pPr>
        <w:numPr>
          <w:ilvl w:val="0"/>
          <w:numId w:val="5"/>
        </w:numPr>
        <w:shd w:val="clear" w:color="auto" w:fill="FFFFFF"/>
        <w:spacing w:before="480" w:after="100" w:afterAutospacing="1" w:line="240" w:lineRule="auto"/>
        <w:rPr>
          <w:rFonts w:ascii="SZSansDigital" w:eastAsia="Times New Roman" w:hAnsi="SZSansDigital" w:cs="Times New Roman"/>
          <w:vanish/>
          <w:color w:val="29293A"/>
          <w:sz w:val="20"/>
          <w:szCs w:val="20"/>
          <w:lang w:eastAsia="de-DE"/>
        </w:rPr>
      </w:pPr>
      <w:r w:rsidRPr="006F69FF">
        <w:rPr>
          <w:rFonts w:ascii="SZSansDigital" w:eastAsia="Times New Roman" w:hAnsi="SZSansDigital" w:cs="Times New Roman"/>
          <w:vanish/>
          <w:color w:val="29293A"/>
          <w:sz w:val="20"/>
          <w:szCs w:val="20"/>
          <w:lang w:eastAsia="de-DE"/>
        </w:rPr>
        <w:t>Feedback</w:t>
      </w:r>
    </w:p>
    <w:p w:rsidR="006F69FF" w:rsidRPr="006F69FF" w:rsidRDefault="006F69FF" w:rsidP="006F69FF">
      <w:pPr>
        <w:shd w:val="clear" w:color="auto" w:fill="FFFFFF"/>
        <w:spacing w:before="100" w:beforeAutospacing="1" w:after="100" w:afterAutospacing="1" w:line="240" w:lineRule="auto"/>
        <w:jc w:val="both"/>
        <w:rPr>
          <w:rFonts w:ascii="SZSansDigital" w:eastAsia="Times New Roman" w:hAnsi="SZSansDigital" w:cs="Times New Roman"/>
          <w:color w:val="29293A"/>
          <w:sz w:val="26"/>
          <w:szCs w:val="20"/>
          <w:lang w:eastAsia="de-DE"/>
        </w:rPr>
      </w:pPr>
      <w:r w:rsidRPr="006F69FF">
        <w:rPr>
          <w:rFonts w:ascii="SZSansDigital" w:eastAsia="Times New Roman" w:hAnsi="SZSansDigital" w:cs="Times New Roman"/>
          <w:color w:val="29293A"/>
          <w:sz w:val="26"/>
          <w:szCs w:val="20"/>
          <w:lang w:eastAsia="de-DE"/>
        </w:rPr>
        <w:t xml:space="preserve">"Schöne, kontroverse Diskussionen, die über den Tag hinaus andauern", hatte sich die Organisatorin der Augsburger Gespräche zu Literatur und Engagement, Stephanie </w:t>
      </w:r>
      <w:proofErr w:type="spellStart"/>
      <w:r w:rsidRPr="006F69FF">
        <w:rPr>
          <w:rFonts w:ascii="SZSansDigital" w:eastAsia="Times New Roman" w:hAnsi="SZSansDigital" w:cs="Times New Roman"/>
          <w:color w:val="29293A"/>
          <w:sz w:val="26"/>
          <w:szCs w:val="20"/>
          <w:lang w:eastAsia="de-DE"/>
        </w:rPr>
        <w:t>Waldow</w:t>
      </w:r>
      <w:proofErr w:type="spellEnd"/>
      <w:r w:rsidRPr="006F69FF">
        <w:rPr>
          <w:rFonts w:ascii="SZSansDigital" w:eastAsia="Times New Roman" w:hAnsi="SZSansDigital" w:cs="Times New Roman"/>
          <w:color w:val="29293A"/>
          <w:sz w:val="26"/>
          <w:szCs w:val="20"/>
          <w:lang w:eastAsia="de-DE"/>
        </w:rPr>
        <w:t xml:space="preserve"> gewünscht. Stattdessen begann der Abend mit einem etwa halbstündigen Referat der Schriftstellerin Sybille </w:t>
      </w:r>
      <w:proofErr w:type="spellStart"/>
      <w:r w:rsidRPr="006F69FF">
        <w:rPr>
          <w:rFonts w:ascii="SZSansDigital" w:eastAsia="Times New Roman" w:hAnsi="SZSansDigital" w:cs="Times New Roman"/>
          <w:color w:val="29293A"/>
          <w:sz w:val="26"/>
          <w:szCs w:val="20"/>
          <w:lang w:eastAsia="de-DE"/>
        </w:rPr>
        <w:t>Lewitscharoff</w:t>
      </w:r>
      <w:proofErr w:type="spellEnd"/>
      <w:r w:rsidRPr="006F69FF">
        <w:rPr>
          <w:rFonts w:ascii="SZSansDigital" w:eastAsia="Times New Roman" w:hAnsi="SZSansDigital" w:cs="Times New Roman"/>
          <w:color w:val="29293A"/>
          <w:sz w:val="26"/>
          <w:szCs w:val="20"/>
          <w:lang w:eastAsia="de-DE"/>
        </w:rPr>
        <w:t xml:space="preserve">. Nun muss man der Tagung, die 2019 zum zweiten Mal im Rahmen des Augsburger Friedensfestes stattfand, </w:t>
      </w:r>
      <w:proofErr w:type="spellStart"/>
      <w:proofErr w:type="gramStart"/>
      <w:r w:rsidRPr="006F69FF">
        <w:rPr>
          <w:rFonts w:ascii="SZSansDigital" w:eastAsia="Times New Roman" w:hAnsi="SZSansDigital" w:cs="Times New Roman"/>
          <w:color w:val="29293A"/>
          <w:sz w:val="26"/>
          <w:szCs w:val="20"/>
          <w:lang w:eastAsia="de-DE"/>
        </w:rPr>
        <w:t>zugute halten</w:t>
      </w:r>
      <w:proofErr w:type="spellEnd"/>
      <w:proofErr w:type="gramEnd"/>
      <w:r w:rsidRPr="006F69FF">
        <w:rPr>
          <w:rFonts w:ascii="SZSansDigital" w:eastAsia="Times New Roman" w:hAnsi="SZSansDigital" w:cs="Times New Roman"/>
          <w:color w:val="29293A"/>
          <w:sz w:val="26"/>
          <w:szCs w:val="20"/>
          <w:lang w:eastAsia="de-DE"/>
        </w:rPr>
        <w:t>, dass sie Work-in-Progress-Charakter hat: Ihr Herzstück sind die mehrtägigen, nichtöffentlichen Workshops von Schriftstellern und Studenten. Ausgangspunkt für die Augsburger Gespräche ist die Beobachtung, dass sich Autoren seit einigen Jahren wieder intensiver in gesellschaftspolitische Debatten einmischen und sich lieber auch außerhalb rein ästhetisch-formaler Diskurse zu bewegen. Anlässe dafür gibt es in Zeiten drängender Themen wie dem Sterben auf dem Mittelmeer und der Erderwärmung genug.</w:t>
      </w:r>
    </w:p>
    <w:p w:rsidR="006F69FF" w:rsidRPr="006F69FF" w:rsidRDefault="006F69FF" w:rsidP="006F69FF">
      <w:pPr>
        <w:shd w:val="clear" w:color="auto" w:fill="FFFFFF"/>
        <w:spacing w:before="100" w:beforeAutospacing="1" w:after="100" w:afterAutospacing="1" w:line="240" w:lineRule="auto"/>
        <w:jc w:val="both"/>
        <w:rPr>
          <w:rFonts w:ascii="SZSansDigital" w:eastAsia="Times New Roman" w:hAnsi="SZSansDigital" w:cs="Times New Roman"/>
          <w:color w:val="29293A"/>
          <w:sz w:val="26"/>
          <w:szCs w:val="20"/>
          <w:lang w:eastAsia="de-DE"/>
        </w:rPr>
      </w:pPr>
      <w:r w:rsidRPr="006F69FF">
        <w:rPr>
          <w:rFonts w:ascii="SZSansDigital" w:eastAsia="Times New Roman" w:hAnsi="SZSansDigital" w:cs="Times New Roman"/>
          <w:color w:val="29293A"/>
          <w:sz w:val="26"/>
          <w:szCs w:val="20"/>
          <w:lang w:eastAsia="de-DE"/>
        </w:rPr>
        <w:t xml:space="preserve">Nachdem es bei der Premiere im vergangenen Jahr um Literatur und Utopie gegangen war, stand dieses Mal das Thema Freiheit im Mittelpunkt. Und es zeigte sich bei der öffentlichen Podiumsdiskussion: Das Schöne an der Belletristik ist, dass sie prinzipiell erst mal gar nichts muss. Sie muss sich schon gar nicht auf ein vorgegebenes Thema beschränken. Auch wenn dieses ausgerechnet die Freiheit der Literatur selbst ist. So näherten sich die auf dem Podium in der Neuen Stadtbücherei diskutierenden Schriftsteller Sybille </w:t>
      </w:r>
      <w:proofErr w:type="spellStart"/>
      <w:r w:rsidRPr="006F69FF">
        <w:rPr>
          <w:rFonts w:ascii="SZSansDigital" w:eastAsia="Times New Roman" w:hAnsi="SZSansDigital" w:cs="Times New Roman"/>
          <w:color w:val="29293A"/>
          <w:sz w:val="26"/>
          <w:szCs w:val="20"/>
          <w:lang w:eastAsia="de-DE"/>
        </w:rPr>
        <w:t>Lewitscharoff</w:t>
      </w:r>
      <w:proofErr w:type="spellEnd"/>
      <w:r w:rsidRPr="006F69FF">
        <w:rPr>
          <w:rFonts w:ascii="SZSansDigital" w:eastAsia="Times New Roman" w:hAnsi="SZSansDigital" w:cs="Times New Roman"/>
          <w:color w:val="29293A"/>
          <w:sz w:val="26"/>
          <w:szCs w:val="20"/>
          <w:lang w:eastAsia="de-DE"/>
        </w:rPr>
        <w:t>, Kathrin Röggla und Christoph Peters auf ganz eigenen, mitunter verschlungenen Pfaden dem Tagungsgegenstand.</w:t>
      </w:r>
    </w:p>
    <w:p w:rsidR="006F69FF" w:rsidRPr="006F69FF" w:rsidRDefault="006F69FF" w:rsidP="006F69FF">
      <w:pPr>
        <w:shd w:val="clear" w:color="auto" w:fill="FFFFFF"/>
        <w:spacing w:before="100" w:beforeAutospacing="1" w:after="100" w:afterAutospacing="1" w:line="240" w:lineRule="auto"/>
        <w:jc w:val="both"/>
        <w:rPr>
          <w:rFonts w:ascii="SZSansDigital" w:eastAsia="Times New Roman" w:hAnsi="SZSansDigital" w:cs="Times New Roman"/>
          <w:color w:val="29293A"/>
          <w:sz w:val="26"/>
          <w:szCs w:val="20"/>
          <w:lang w:eastAsia="de-DE"/>
        </w:rPr>
      </w:pPr>
      <w:proofErr w:type="spellStart"/>
      <w:r w:rsidRPr="006F69FF">
        <w:rPr>
          <w:rFonts w:ascii="SZSansDigital" w:eastAsia="Times New Roman" w:hAnsi="SZSansDigital" w:cs="Times New Roman"/>
          <w:color w:val="29293A"/>
          <w:sz w:val="26"/>
          <w:szCs w:val="20"/>
          <w:lang w:eastAsia="de-DE"/>
        </w:rPr>
        <w:t>Lewitscharoff</w:t>
      </w:r>
      <w:proofErr w:type="spellEnd"/>
      <w:r w:rsidRPr="006F69FF">
        <w:rPr>
          <w:rFonts w:ascii="SZSansDigital" w:eastAsia="Times New Roman" w:hAnsi="SZSansDigital" w:cs="Times New Roman"/>
          <w:color w:val="29293A"/>
          <w:sz w:val="26"/>
          <w:szCs w:val="20"/>
          <w:lang w:eastAsia="de-DE"/>
        </w:rPr>
        <w:t xml:space="preserve">, die 2014 mit ihrer Fundamentalkritik an künstlicher Befruchtung für kontroverse Diskussionen gesorgt hatte, berichtete von den sexuellen Abgründen des Berliner Nachtlebens. Bei der Recherche zu ihrem neuen Roman, in dem es um eine moderne Version des Jüngsten Gerichts geht, sei sie auf eine Tonaufnahme einer 40-Jährigen Berlinerin gestoßen. Das Kirchenchormitglied berichte darin mit zunehmend </w:t>
      </w:r>
      <w:r w:rsidRPr="006F69FF">
        <w:rPr>
          <w:rFonts w:ascii="SZSansDigital" w:eastAsia="Times New Roman" w:hAnsi="SZSansDigital" w:cs="Times New Roman"/>
          <w:color w:val="29293A"/>
          <w:sz w:val="26"/>
          <w:szCs w:val="20"/>
          <w:lang w:eastAsia="de-DE"/>
        </w:rPr>
        <w:lastRenderedPageBreak/>
        <w:t>selbstbewusster Stimme von ihren sadistischen Praktiken in Berliner Clubs. Selbst bei dieser Form der sexuellen Freiheit geht's nicht ohne Regeln: Teilnehmer müssten vor Betreten acht Seiten Regeln unterschreiben.</w:t>
      </w:r>
    </w:p>
    <w:p w:rsidR="006F69FF" w:rsidRPr="006F69FF" w:rsidRDefault="006F69FF" w:rsidP="006F69FF">
      <w:pPr>
        <w:shd w:val="clear" w:color="auto" w:fill="FFFFFF"/>
        <w:spacing w:before="100" w:beforeAutospacing="1" w:after="100" w:afterAutospacing="1" w:line="240" w:lineRule="auto"/>
        <w:jc w:val="both"/>
        <w:rPr>
          <w:rFonts w:ascii="SZSansDigital" w:eastAsia="Times New Roman" w:hAnsi="SZSansDigital" w:cs="Times New Roman"/>
          <w:color w:val="29293A"/>
          <w:sz w:val="26"/>
          <w:szCs w:val="20"/>
          <w:lang w:eastAsia="de-DE"/>
        </w:rPr>
      </w:pPr>
      <w:r w:rsidRPr="006F69FF">
        <w:rPr>
          <w:rFonts w:ascii="SZSansDigital" w:eastAsia="Times New Roman" w:hAnsi="SZSansDigital" w:cs="Times New Roman"/>
          <w:color w:val="29293A"/>
          <w:sz w:val="26"/>
          <w:szCs w:val="20"/>
          <w:lang w:eastAsia="de-DE"/>
        </w:rPr>
        <w:t xml:space="preserve">Einen rechtspolitischen Zugang zum Thema wählte die österreichische Autorin Kathrin Röggla. Sie las Abschnitte aus ihrem Romanprojekt zum NSU-Prozess, den sie im Gerichtssaal in München verfolgt hatte. Ein wichtiger Grund für ihr Schreiben sei, dass sie mit dem Ausgang des Prozesses nicht zufrieden ist. Auch Angehörige der Opfer hatten das Urteil 2018 als zu milde kritisiert. Welche Freiheit sich ein fiktionaler Text im Umgang mit dokumentarischen Fakten nehmen darf, wollte </w:t>
      </w:r>
      <w:proofErr w:type="spellStart"/>
      <w:r w:rsidRPr="006F69FF">
        <w:rPr>
          <w:rFonts w:ascii="SZSansDigital" w:eastAsia="Times New Roman" w:hAnsi="SZSansDigital" w:cs="Times New Roman"/>
          <w:color w:val="29293A"/>
          <w:sz w:val="26"/>
          <w:szCs w:val="20"/>
          <w:lang w:eastAsia="de-DE"/>
        </w:rPr>
        <w:t>Waldow</w:t>
      </w:r>
      <w:proofErr w:type="spellEnd"/>
      <w:r w:rsidRPr="006F69FF">
        <w:rPr>
          <w:rFonts w:ascii="SZSansDigital" w:eastAsia="Times New Roman" w:hAnsi="SZSansDigital" w:cs="Times New Roman"/>
          <w:color w:val="29293A"/>
          <w:sz w:val="26"/>
          <w:szCs w:val="20"/>
          <w:lang w:eastAsia="de-DE"/>
        </w:rPr>
        <w:t xml:space="preserve"> daraufhin von Röggla wissen. Wäre es für die Autorin denkbar, in ihrem Roman zu einem anderen Urteilsspruch zu kommen? Nein, in ihrer Fiktion setze sie vielmehr an den Zuschauern des Verfahrens an, sagte Röggla, über deren unterschiedliche Perspektiven ein anderer Blick auf den NSU-Prozess möglich wird.</w:t>
      </w:r>
    </w:p>
    <w:p w:rsidR="006F69FF" w:rsidRPr="006F69FF" w:rsidRDefault="006F69FF" w:rsidP="006F69FF">
      <w:pPr>
        <w:shd w:val="clear" w:color="auto" w:fill="FFFFFF"/>
        <w:spacing w:before="100" w:beforeAutospacing="1" w:after="100" w:afterAutospacing="1" w:line="240" w:lineRule="auto"/>
        <w:jc w:val="both"/>
        <w:rPr>
          <w:rFonts w:ascii="SZSansDigital" w:eastAsia="Times New Roman" w:hAnsi="SZSansDigital" w:cs="Times New Roman"/>
          <w:color w:val="29293A"/>
          <w:sz w:val="26"/>
          <w:szCs w:val="20"/>
          <w:lang w:eastAsia="de-DE"/>
        </w:rPr>
      </w:pPr>
      <w:r w:rsidRPr="006F69FF">
        <w:rPr>
          <w:rFonts w:ascii="SZSansDigital" w:eastAsia="Times New Roman" w:hAnsi="SZSansDigital" w:cs="Times New Roman"/>
          <w:color w:val="29293A"/>
          <w:sz w:val="26"/>
          <w:szCs w:val="20"/>
          <w:lang w:eastAsia="de-DE"/>
        </w:rPr>
        <w:t xml:space="preserve">Dass es bei der Freiheit der Literatur neben den Entscheidungen der Autoren auch darum geht, welche Erwartungen aus der Gesellschaft an Texte herangetragen werden, wurde in einer Zuschauerfrage an den Schriftsteller Christoph Peters deutlich: ob man Peters Roman "Das Jahr der Katze", in dem es um einen </w:t>
      </w:r>
      <w:proofErr w:type="spellStart"/>
      <w:r w:rsidRPr="006F69FF">
        <w:rPr>
          <w:rFonts w:ascii="SZSansDigital" w:eastAsia="Times New Roman" w:hAnsi="SZSansDigital" w:cs="Times New Roman"/>
          <w:color w:val="29293A"/>
          <w:sz w:val="26"/>
          <w:szCs w:val="20"/>
          <w:lang w:eastAsia="de-DE"/>
        </w:rPr>
        <w:t>Yakuza</w:t>
      </w:r>
      <w:proofErr w:type="spellEnd"/>
      <w:r w:rsidRPr="006F69FF">
        <w:rPr>
          <w:rFonts w:ascii="SZSansDigital" w:eastAsia="Times New Roman" w:hAnsi="SZSansDigital" w:cs="Times New Roman"/>
          <w:color w:val="29293A"/>
          <w:sz w:val="26"/>
          <w:szCs w:val="20"/>
          <w:lang w:eastAsia="de-DE"/>
        </w:rPr>
        <w:t>, einen Angehörigen der japanischen Mafia geht, als Aufruf zur Gewaltverherrlichung verstehen müsse? Ihm sei wichtig, die Ambivalenzen im menschlichen Umgang mit Gewalt sichtbar zu machen, sagte der Autor. An Märtyrerbildern zeige sich, dass Gewalt mitunter ästhetisch faszinierend und unerträglich zugleich sein könne, sagte Peters und erzählte davon, wie er seine halbe Kindheit vor einem Altar des Heiligen Georg in seiner Heimatstadt verbracht habe. Auf die Frage nach der Freiheit der Literatur, so zeigte es sich an diesem Abend, antworteten die Autoren am liebsten mit ihren Geschichten.</w:t>
      </w:r>
    </w:p>
    <w:p w:rsidR="00D40DE3" w:rsidRPr="006F69FF" w:rsidRDefault="002D203C" w:rsidP="006F69FF">
      <w:pPr>
        <w:jc w:val="both"/>
        <w:rPr>
          <w:sz w:val="32"/>
        </w:rPr>
      </w:pPr>
    </w:p>
    <w:sectPr w:rsidR="00D40DE3" w:rsidRPr="006F69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ZSansDigit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6" type="#_x0000_t75" alt="vgwortpixel" style="width:.75pt;height:.75pt;visibility:visible;mso-wrap-style:square" o:bullet="t">
        <v:imagedata r:id="rId1" o:title="vgwortpixel"/>
      </v:shape>
    </w:pict>
  </w:numPicBullet>
  <w:abstractNum w:abstractNumId="0" w15:restartNumberingAfterBreak="0">
    <w:nsid w:val="02EF3A2C"/>
    <w:multiLevelType w:val="multilevel"/>
    <w:tmpl w:val="E9CC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3B67"/>
    <w:multiLevelType w:val="hybridMultilevel"/>
    <w:tmpl w:val="4DF8B334"/>
    <w:lvl w:ilvl="0" w:tplc="616A7500">
      <w:start w:val="1"/>
      <w:numFmt w:val="bullet"/>
      <w:lvlText w:val=""/>
      <w:lvlPicBulletId w:val="0"/>
      <w:lvlJc w:val="left"/>
      <w:pPr>
        <w:tabs>
          <w:tab w:val="num" w:pos="720"/>
        </w:tabs>
        <w:ind w:left="720" w:hanging="360"/>
      </w:pPr>
      <w:rPr>
        <w:rFonts w:ascii="Symbol" w:hAnsi="Symbol" w:hint="default"/>
      </w:rPr>
    </w:lvl>
    <w:lvl w:ilvl="1" w:tplc="F3A4A668" w:tentative="1">
      <w:start w:val="1"/>
      <w:numFmt w:val="bullet"/>
      <w:lvlText w:val=""/>
      <w:lvlJc w:val="left"/>
      <w:pPr>
        <w:tabs>
          <w:tab w:val="num" w:pos="1440"/>
        </w:tabs>
        <w:ind w:left="1440" w:hanging="360"/>
      </w:pPr>
      <w:rPr>
        <w:rFonts w:ascii="Symbol" w:hAnsi="Symbol" w:hint="default"/>
      </w:rPr>
    </w:lvl>
    <w:lvl w:ilvl="2" w:tplc="5D8AF194" w:tentative="1">
      <w:start w:val="1"/>
      <w:numFmt w:val="bullet"/>
      <w:lvlText w:val=""/>
      <w:lvlJc w:val="left"/>
      <w:pPr>
        <w:tabs>
          <w:tab w:val="num" w:pos="2160"/>
        </w:tabs>
        <w:ind w:left="2160" w:hanging="360"/>
      </w:pPr>
      <w:rPr>
        <w:rFonts w:ascii="Symbol" w:hAnsi="Symbol" w:hint="default"/>
      </w:rPr>
    </w:lvl>
    <w:lvl w:ilvl="3" w:tplc="3A343F92" w:tentative="1">
      <w:start w:val="1"/>
      <w:numFmt w:val="bullet"/>
      <w:lvlText w:val=""/>
      <w:lvlJc w:val="left"/>
      <w:pPr>
        <w:tabs>
          <w:tab w:val="num" w:pos="2880"/>
        </w:tabs>
        <w:ind w:left="2880" w:hanging="360"/>
      </w:pPr>
      <w:rPr>
        <w:rFonts w:ascii="Symbol" w:hAnsi="Symbol" w:hint="default"/>
      </w:rPr>
    </w:lvl>
    <w:lvl w:ilvl="4" w:tplc="1C124064" w:tentative="1">
      <w:start w:val="1"/>
      <w:numFmt w:val="bullet"/>
      <w:lvlText w:val=""/>
      <w:lvlJc w:val="left"/>
      <w:pPr>
        <w:tabs>
          <w:tab w:val="num" w:pos="3600"/>
        </w:tabs>
        <w:ind w:left="3600" w:hanging="360"/>
      </w:pPr>
      <w:rPr>
        <w:rFonts w:ascii="Symbol" w:hAnsi="Symbol" w:hint="default"/>
      </w:rPr>
    </w:lvl>
    <w:lvl w:ilvl="5" w:tplc="993E6F12" w:tentative="1">
      <w:start w:val="1"/>
      <w:numFmt w:val="bullet"/>
      <w:lvlText w:val=""/>
      <w:lvlJc w:val="left"/>
      <w:pPr>
        <w:tabs>
          <w:tab w:val="num" w:pos="4320"/>
        </w:tabs>
        <w:ind w:left="4320" w:hanging="360"/>
      </w:pPr>
      <w:rPr>
        <w:rFonts w:ascii="Symbol" w:hAnsi="Symbol" w:hint="default"/>
      </w:rPr>
    </w:lvl>
    <w:lvl w:ilvl="6" w:tplc="608AF336" w:tentative="1">
      <w:start w:val="1"/>
      <w:numFmt w:val="bullet"/>
      <w:lvlText w:val=""/>
      <w:lvlJc w:val="left"/>
      <w:pPr>
        <w:tabs>
          <w:tab w:val="num" w:pos="5040"/>
        </w:tabs>
        <w:ind w:left="5040" w:hanging="360"/>
      </w:pPr>
      <w:rPr>
        <w:rFonts w:ascii="Symbol" w:hAnsi="Symbol" w:hint="default"/>
      </w:rPr>
    </w:lvl>
    <w:lvl w:ilvl="7" w:tplc="E5A82488" w:tentative="1">
      <w:start w:val="1"/>
      <w:numFmt w:val="bullet"/>
      <w:lvlText w:val=""/>
      <w:lvlJc w:val="left"/>
      <w:pPr>
        <w:tabs>
          <w:tab w:val="num" w:pos="5760"/>
        </w:tabs>
        <w:ind w:left="5760" w:hanging="360"/>
      </w:pPr>
      <w:rPr>
        <w:rFonts w:ascii="Symbol" w:hAnsi="Symbol" w:hint="default"/>
      </w:rPr>
    </w:lvl>
    <w:lvl w:ilvl="8" w:tplc="B936BAF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506DBF"/>
    <w:multiLevelType w:val="multilevel"/>
    <w:tmpl w:val="EE6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D490E"/>
    <w:multiLevelType w:val="multilevel"/>
    <w:tmpl w:val="DFF0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520CB"/>
    <w:multiLevelType w:val="multilevel"/>
    <w:tmpl w:val="AD14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C5066"/>
    <w:multiLevelType w:val="multilevel"/>
    <w:tmpl w:val="3688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FF"/>
    <w:rsid w:val="002D203C"/>
    <w:rsid w:val="006F69FF"/>
    <w:rsid w:val="00883F61"/>
    <w:rsid w:val="00C45D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A12AE15-C7C3-4FEC-8299-799F44D9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6F69FF"/>
    <w:pPr>
      <w:spacing w:before="161" w:after="16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F69F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9F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F69F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6F69FF"/>
    <w:rPr>
      <w:strike w:val="0"/>
      <w:dstrike w:val="0"/>
      <w:color w:val="29293A"/>
      <w:u w:val="none"/>
      <w:effect w:val="none"/>
      <w:shd w:val="clear" w:color="auto" w:fill="auto"/>
    </w:rPr>
  </w:style>
  <w:style w:type="paragraph" w:styleId="StandardWeb">
    <w:name w:val="Normal (Web)"/>
    <w:basedOn w:val="Standard"/>
    <w:uiPriority w:val="99"/>
    <w:semiHidden/>
    <w:unhideWhenUsed/>
    <w:rsid w:val="006F69F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z-articlebyline">
    <w:name w:val="sz-article__byline"/>
    <w:basedOn w:val="Standard"/>
    <w:rsid w:val="006F69FF"/>
    <w:pPr>
      <w:spacing w:before="480" w:after="100" w:afterAutospacing="1" w:line="240" w:lineRule="auto"/>
    </w:pPr>
    <w:rPr>
      <w:rFonts w:ascii="Times New Roman" w:eastAsia="Times New Roman" w:hAnsi="Times New Roman" w:cs="Times New Roman"/>
      <w:sz w:val="24"/>
      <w:szCs w:val="24"/>
      <w:lang w:eastAsia="de-DE"/>
    </w:rPr>
  </w:style>
  <w:style w:type="paragraph" w:customStyle="1" w:styleId="sz-article-introabstract-text">
    <w:name w:val="sz-article-intro__abstract-text"/>
    <w:basedOn w:val="Standard"/>
    <w:rsid w:val="006F69FF"/>
    <w:pPr>
      <w:spacing w:before="100" w:beforeAutospacing="1" w:after="100" w:afterAutospacing="1" w:line="240" w:lineRule="auto"/>
    </w:pPr>
    <w:rPr>
      <w:rFonts w:ascii="SZSansDigital" w:eastAsia="Times New Roman" w:hAnsi="SZSansDigital" w:cs="Times New Roman"/>
      <w:b/>
      <w:bCs/>
      <w:sz w:val="24"/>
      <w:szCs w:val="24"/>
      <w:lang w:eastAsia="de-DE"/>
    </w:rPr>
  </w:style>
  <w:style w:type="character" w:customStyle="1" w:styleId="visually-hidden1">
    <w:name w:val="visually-hidden1"/>
    <w:basedOn w:val="Absatz-Standardschriftart"/>
    <w:rsid w:val="006F69FF"/>
    <w:rPr>
      <w:bdr w:val="none" w:sz="0" w:space="0" w:color="auto" w:frame="1"/>
    </w:rPr>
  </w:style>
  <w:style w:type="character" w:customStyle="1" w:styleId="newsnotification-counter1">
    <w:name w:val="newsnotification-counter1"/>
    <w:basedOn w:val="Absatz-Standardschriftart"/>
    <w:rsid w:val="006F69FF"/>
    <w:rPr>
      <w:rFonts w:ascii="SZSansDigital" w:hAnsi="SZSansDigital" w:hint="default"/>
      <w:vanish/>
      <w:webHidden w:val="0"/>
      <w:color w:val="FFFFFF"/>
      <w:sz w:val="15"/>
      <w:szCs w:val="15"/>
      <w:bdr w:val="single" w:sz="12" w:space="4" w:color="FFFFFF" w:frame="1"/>
      <w:shd w:val="clear" w:color="auto" w:fill="29293A"/>
      <w:specVanish w:val="0"/>
    </w:rPr>
  </w:style>
  <w:style w:type="character" w:customStyle="1" w:styleId="nav-item-link6">
    <w:name w:val="nav-item-link6"/>
    <w:basedOn w:val="Absatz-Standardschriftart"/>
    <w:rsid w:val="006F69FF"/>
  </w:style>
  <w:style w:type="paragraph" w:styleId="z-Formularbeginn">
    <w:name w:val="HTML Top of Form"/>
    <w:basedOn w:val="Standard"/>
    <w:next w:val="Standard"/>
    <w:link w:val="z-FormularbeginnZchn"/>
    <w:hidden/>
    <w:uiPriority w:val="99"/>
    <w:semiHidden/>
    <w:unhideWhenUsed/>
    <w:rsid w:val="006F69FF"/>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6F69FF"/>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6F69FF"/>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6F69FF"/>
    <w:rPr>
      <w:rFonts w:ascii="Arial" w:eastAsia="Times New Roman" w:hAnsi="Arial" w:cs="Arial"/>
      <w:vanish/>
      <w:sz w:val="16"/>
      <w:szCs w:val="16"/>
      <w:lang w:eastAsia="de-DE"/>
    </w:rPr>
  </w:style>
  <w:style w:type="character" w:customStyle="1" w:styleId="css-fasjz11">
    <w:name w:val="css-fasjz11"/>
    <w:basedOn w:val="Absatz-Standardschriftart"/>
    <w:rsid w:val="006F69FF"/>
    <w:rPr>
      <w:b/>
      <w:bCs/>
      <w:vanish w:val="0"/>
      <w:webHidden w:val="0"/>
      <w:spacing w:val="8"/>
      <w:sz w:val="21"/>
      <w:szCs w:val="21"/>
      <w:specVanish w:val="0"/>
    </w:rPr>
  </w:style>
  <w:style w:type="character" w:customStyle="1" w:styleId="css-1am6aje1">
    <w:name w:val="css-1am6aje1"/>
    <w:basedOn w:val="Absatz-Standardschriftart"/>
    <w:rsid w:val="006F69FF"/>
    <w:rPr>
      <w:bdr w:val="none" w:sz="0" w:space="0" w:color="auto" w:frame="1"/>
    </w:rPr>
  </w:style>
  <w:style w:type="character" w:customStyle="1" w:styleId="css-dtx5jp1">
    <w:name w:val="css-dtx5jp1"/>
    <w:basedOn w:val="Absatz-Standardschriftart"/>
    <w:rsid w:val="006F69FF"/>
    <w:rPr>
      <w:b/>
      <w:bCs/>
      <w:vanish w:val="0"/>
      <w:webHidden w:val="0"/>
      <w:spacing w:val="3"/>
      <w:sz w:val="39"/>
      <w:szCs w:val="39"/>
      <w:specVanish w:val="0"/>
    </w:rPr>
  </w:style>
  <w:style w:type="character" w:customStyle="1" w:styleId="css-1hoe5so1">
    <w:name w:val="css-1hoe5so1"/>
    <w:basedOn w:val="Absatz-Standardschriftart"/>
    <w:rsid w:val="006F69FF"/>
    <w:rPr>
      <w:sz w:val="15"/>
      <w:szCs w:val="15"/>
    </w:rPr>
  </w:style>
  <w:style w:type="paragraph" w:styleId="Listenabsatz">
    <w:name w:val="List Paragraph"/>
    <w:basedOn w:val="Standard"/>
    <w:uiPriority w:val="34"/>
    <w:qFormat/>
    <w:rsid w:val="006F6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260717">
      <w:bodyDiv w:val="1"/>
      <w:marLeft w:val="0"/>
      <w:marRight w:val="0"/>
      <w:marTop w:val="0"/>
      <w:marBottom w:val="0"/>
      <w:divBdr>
        <w:top w:val="none" w:sz="0" w:space="0" w:color="auto"/>
        <w:left w:val="none" w:sz="0" w:space="0" w:color="auto"/>
        <w:bottom w:val="none" w:sz="0" w:space="0" w:color="auto"/>
        <w:right w:val="none" w:sz="0" w:space="0" w:color="auto"/>
      </w:divBdr>
      <w:divsChild>
        <w:div w:id="1308969857">
          <w:marLeft w:val="0"/>
          <w:marRight w:val="0"/>
          <w:marTop w:val="0"/>
          <w:marBottom w:val="0"/>
          <w:divBdr>
            <w:top w:val="none" w:sz="0" w:space="0" w:color="auto"/>
            <w:left w:val="none" w:sz="0" w:space="0" w:color="auto"/>
            <w:bottom w:val="single" w:sz="6" w:space="2" w:color="CCCCCC"/>
            <w:right w:val="none" w:sz="0" w:space="0" w:color="auto"/>
          </w:divBdr>
          <w:divsChild>
            <w:div w:id="1209031260">
              <w:marLeft w:val="0"/>
              <w:marRight w:val="0"/>
              <w:marTop w:val="0"/>
              <w:marBottom w:val="0"/>
              <w:divBdr>
                <w:top w:val="none" w:sz="0" w:space="0" w:color="auto"/>
                <w:left w:val="none" w:sz="0" w:space="0" w:color="auto"/>
                <w:bottom w:val="none" w:sz="0" w:space="0" w:color="auto"/>
                <w:right w:val="none" w:sz="0" w:space="0" w:color="auto"/>
              </w:divBdr>
              <w:divsChild>
                <w:div w:id="385417838">
                  <w:marLeft w:val="0"/>
                  <w:marRight w:val="0"/>
                  <w:marTop w:val="240"/>
                  <w:marBottom w:val="0"/>
                  <w:divBdr>
                    <w:top w:val="single" w:sz="6" w:space="23" w:color="CCCCCC"/>
                    <w:left w:val="single" w:sz="6" w:space="0" w:color="CCCCCC"/>
                    <w:bottom w:val="single" w:sz="6" w:space="21" w:color="CCCCCC"/>
                    <w:right w:val="single" w:sz="6" w:space="0" w:color="CCCCCC"/>
                  </w:divBdr>
                </w:div>
              </w:divsChild>
            </w:div>
            <w:div w:id="2110806182">
              <w:marLeft w:val="0"/>
              <w:marRight w:val="0"/>
              <w:marTop w:val="240"/>
              <w:marBottom w:val="0"/>
              <w:divBdr>
                <w:top w:val="single" w:sz="6" w:space="23" w:color="CCCCCC"/>
                <w:left w:val="single" w:sz="6" w:space="0" w:color="CCCCCC"/>
                <w:bottom w:val="single" w:sz="6" w:space="21" w:color="CCCCCC"/>
                <w:right w:val="single" w:sz="6" w:space="0" w:color="CCCCCC"/>
              </w:divBdr>
            </w:div>
            <w:div w:id="1886066835">
              <w:marLeft w:val="0"/>
              <w:marRight w:val="0"/>
              <w:marTop w:val="240"/>
              <w:marBottom w:val="0"/>
              <w:divBdr>
                <w:top w:val="single" w:sz="6" w:space="23" w:color="CCCCCC"/>
                <w:left w:val="single" w:sz="6" w:space="0" w:color="CCCCCC"/>
                <w:bottom w:val="single" w:sz="6" w:space="21" w:color="CCCCCC"/>
                <w:right w:val="single" w:sz="6" w:space="0" w:color="CCCCCC"/>
              </w:divBdr>
            </w:div>
            <w:div w:id="1499885441">
              <w:marLeft w:val="0"/>
              <w:marRight w:val="0"/>
              <w:marTop w:val="240"/>
              <w:marBottom w:val="0"/>
              <w:divBdr>
                <w:top w:val="single" w:sz="6" w:space="23" w:color="CCCCCC"/>
                <w:left w:val="single" w:sz="6" w:space="0" w:color="CCCCCC"/>
                <w:bottom w:val="single" w:sz="6" w:space="21" w:color="CCCCCC"/>
                <w:right w:val="single" w:sz="6" w:space="0" w:color="CCCCCC"/>
              </w:divBdr>
            </w:div>
            <w:div w:id="1241133589">
              <w:marLeft w:val="0"/>
              <w:marRight w:val="0"/>
              <w:marTop w:val="240"/>
              <w:marBottom w:val="0"/>
              <w:divBdr>
                <w:top w:val="single" w:sz="6" w:space="23" w:color="CCCCCC"/>
                <w:left w:val="single" w:sz="6" w:space="0" w:color="CCCCCC"/>
                <w:bottom w:val="single" w:sz="6" w:space="21" w:color="CCCCCC"/>
                <w:right w:val="single" w:sz="6" w:space="0" w:color="CCCCCC"/>
              </w:divBdr>
            </w:div>
            <w:div w:id="1493332352">
              <w:marLeft w:val="0"/>
              <w:marRight w:val="0"/>
              <w:marTop w:val="240"/>
              <w:marBottom w:val="0"/>
              <w:divBdr>
                <w:top w:val="single" w:sz="6" w:space="23" w:color="CCCCCC"/>
                <w:left w:val="single" w:sz="6" w:space="0" w:color="CCCCCC"/>
                <w:bottom w:val="single" w:sz="6" w:space="21" w:color="CCCCCC"/>
                <w:right w:val="single" w:sz="6" w:space="0" w:color="CCCCCC"/>
              </w:divBdr>
            </w:div>
            <w:div w:id="1785802981">
              <w:marLeft w:val="0"/>
              <w:marRight w:val="0"/>
              <w:marTop w:val="240"/>
              <w:marBottom w:val="0"/>
              <w:divBdr>
                <w:top w:val="single" w:sz="6" w:space="23" w:color="CCCCCC"/>
                <w:left w:val="single" w:sz="6" w:space="0" w:color="CCCCCC"/>
                <w:bottom w:val="single" w:sz="6" w:space="21" w:color="CCCCCC"/>
                <w:right w:val="single" w:sz="6" w:space="0" w:color="CCCCCC"/>
              </w:divBdr>
            </w:div>
            <w:div w:id="2106730464">
              <w:marLeft w:val="0"/>
              <w:marRight w:val="0"/>
              <w:marTop w:val="0"/>
              <w:marBottom w:val="0"/>
              <w:divBdr>
                <w:top w:val="none" w:sz="0" w:space="0" w:color="auto"/>
                <w:left w:val="none" w:sz="0" w:space="0" w:color="auto"/>
                <w:bottom w:val="none" w:sz="0" w:space="0" w:color="auto"/>
                <w:right w:val="none" w:sz="0" w:space="0" w:color="auto"/>
              </w:divBdr>
              <w:divsChild>
                <w:div w:id="1428427347">
                  <w:marLeft w:val="0"/>
                  <w:marRight w:val="0"/>
                  <w:marTop w:val="0"/>
                  <w:marBottom w:val="0"/>
                  <w:divBdr>
                    <w:top w:val="single" w:sz="6" w:space="23" w:color="CCCCCC"/>
                    <w:left w:val="single" w:sz="6" w:space="0" w:color="CCCCCC"/>
                    <w:bottom w:val="single" w:sz="6" w:space="21" w:color="CCCCCC"/>
                    <w:right w:val="single" w:sz="6" w:space="0" w:color="CCCCCC"/>
                  </w:divBdr>
                </w:div>
              </w:divsChild>
            </w:div>
          </w:divsChild>
        </w:div>
        <w:div w:id="678967825">
          <w:marLeft w:val="0"/>
          <w:marRight w:val="0"/>
          <w:marTop w:val="240"/>
          <w:marBottom w:val="0"/>
          <w:divBdr>
            <w:top w:val="none" w:sz="0" w:space="0" w:color="auto"/>
            <w:left w:val="none" w:sz="0" w:space="0" w:color="auto"/>
            <w:bottom w:val="none" w:sz="0" w:space="0" w:color="auto"/>
            <w:right w:val="none" w:sz="0" w:space="0" w:color="auto"/>
          </w:divBdr>
          <w:divsChild>
            <w:div w:id="138352753">
              <w:marLeft w:val="0"/>
              <w:marRight w:val="0"/>
              <w:marTop w:val="100"/>
              <w:marBottom w:val="100"/>
              <w:divBdr>
                <w:top w:val="none" w:sz="0" w:space="0" w:color="auto"/>
                <w:left w:val="none" w:sz="0" w:space="0" w:color="auto"/>
                <w:bottom w:val="none" w:sz="0" w:space="0" w:color="auto"/>
                <w:right w:val="none" w:sz="0" w:space="0" w:color="auto"/>
              </w:divBdr>
              <w:divsChild>
                <w:div w:id="1810049798">
                  <w:marLeft w:val="0"/>
                  <w:marRight w:val="0"/>
                  <w:marTop w:val="0"/>
                  <w:marBottom w:val="0"/>
                  <w:divBdr>
                    <w:top w:val="none" w:sz="0" w:space="0" w:color="auto"/>
                    <w:left w:val="none" w:sz="0" w:space="0" w:color="auto"/>
                    <w:bottom w:val="none" w:sz="0" w:space="0" w:color="auto"/>
                    <w:right w:val="none" w:sz="0" w:space="0" w:color="auto"/>
                  </w:divBdr>
                  <w:divsChild>
                    <w:div w:id="1937131105">
                      <w:marLeft w:val="0"/>
                      <w:marRight w:val="0"/>
                      <w:marTop w:val="480"/>
                      <w:marBottom w:val="0"/>
                      <w:divBdr>
                        <w:top w:val="none" w:sz="0" w:space="0" w:color="auto"/>
                        <w:left w:val="none" w:sz="0" w:space="0" w:color="auto"/>
                        <w:bottom w:val="none" w:sz="0" w:space="0" w:color="auto"/>
                        <w:right w:val="none" w:sz="0" w:space="0" w:color="auto"/>
                      </w:divBdr>
                    </w:div>
                    <w:div w:id="122424314">
                      <w:marLeft w:val="0"/>
                      <w:marRight w:val="0"/>
                      <w:marTop w:val="0"/>
                      <w:marBottom w:val="0"/>
                      <w:divBdr>
                        <w:top w:val="none" w:sz="0" w:space="0" w:color="auto"/>
                        <w:left w:val="none" w:sz="0" w:space="0" w:color="auto"/>
                        <w:bottom w:val="none" w:sz="0" w:space="0" w:color="auto"/>
                        <w:right w:val="none" w:sz="0" w:space="0" w:color="auto"/>
                      </w:divBdr>
                    </w:div>
                    <w:div w:id="88094691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497379155">
      <w:bodyDiv w:val="1"/>
      <w:marLeft w:val="0"/>
      <w:marRight w:val="0"/>
      <w:marTop w:val="0"/>
      <w:marBottom w:val="0"/>
      <w:divBdr>
        <w:top w:val="none" w:sz="0" w:space="0" w:color="auto"/>
        <w:left w:val="none" w:sz="0" w:space="0" w:color="auto"/>
        <w:bottom w:val="none" w:sz="0" w:space="0" w:color="auto"/>
        <w:right w:val="none" w:sz="0" w:space="0" w:color="auto"/>
      </w:divBdr>
      <w:divsChild>
        <w:div w:id="167838031">
          <w:marLeft w:val="0"/>
          <w:marRight w:val="0"/>
          <w:marTop w:val="0"/>
          <w:marBottom w:val="0"/>
          <w:divBdr>
            <w:top w:val="none" w:sz="0" w:space="0" w:color="auto"/>
            <w:left w:val="none" w:sz="0" w:space="0" w:color="auto"/>
            <w:bottom w:val="single" w:sz="6" w:space="2" w:color="CCCCCC"/>
            <w:right w:val="none" w:sz="0" w:space="0" w:color="auto"/>
          </w:divBdr>
          <w:divsChild>
            <w:div w:id="884830298">
              <w:marLeft w:val="0"/>
              <w:marRight w:val="0"/>
              <w:marTop w:val="0"/>
              <w:marBottom w:val="0"/>
              <w:divBdr>
                <w:top w:val="none" w:sz="0" w:space="0" w:color="auto"/>
                <w:left w:val="none" w:sz="0" w:space="0" w:color="auto"/>
                <w:bottom w:val="none" w:sz="0" w:space="0" w:color="auto"/>
                <w:right w:val="none" w:sz="0" w:space="0" w:color="auto"/>
              </w:divBdr>
              <w:divsChild>
                <w:div w:id="36513129">
                  <w:marLeft w:val="0"/>
                  <w:marRight w:val="0"/>
                  <w:marTop w:val="240"/>
                  <w:marBottom w:val="0"/>
                  <w:divBdr>
                    <w:top w:val="single" w:sz="6" w:space="23" w:color="CCCCCC"/>
                    <w:left w:val="single" w:sz="6" w:space="0" w:color="CCCCCC"/>
                    <w:bottom w:val="single" w:sz="6" w:space="21" w:color="CCCCCC"/>
                    <w:right w:val="single" w:sz="6" w:space="0" w:color="CCCCCC"/>
                  </w:divBdr>
                </w:div>
              </w:divsChild>
            </w:div>
            <w:div w:id="1740249487">
              <w:marLeft w:val="0"/>
              <w:marRight w:val="0"/>
              <w:marTop w:val="240"/>
              <w:marBottom w:val="0"/>
              <w:divBdr>
                <w:top w:val="single" w:sz="6" w:space="23" w:color="CCCCCC"/>
                <w:left w:val="single" w:sz="6" w:space="0" w:color="CCCCCC"/>
                <w:bottom w:val="single" w:sz="6" w:space="21" w:color="CCCCCC"/>
                <w:right w:val="single" w:sz="6" w:space="0" w:color="CCCCCC"/>
              </w:divBdr>
            </w:div>
            <w:div w:id="155264465">
              <w:marLeft w:val="0"/>
              <w:marRight w:val="0"/>
              <w:marTop w:val="240"/>
              <w:marBottom w:val="0"/>
              <w:divBdr>
                <w:top w:val="single" w:sz="6" w:space="23" w:color="CCCCCC"/>
                <w:left w:val="single" w:sz="6" w:space="0" w:color="CCCCCC"/>
                <w:bottom w:val="single" w:sz="6" w:space="21" w:color="CCCCCC"/>
                <w:right w:val="single" w:sz="6" w:space="0" w:color="CCCCCC"/>
              </w:divBdr>
            </w:div>
            <w:div w:id="1661694187">
              <w:marLeft w:val="0"/>
              <w:marRight w:val="0"/>
              <w:marTop w:val="240"/>
              <w:marBottom w:val="0"/>
              <w:divBdr>
                <w:top w:val="single" w:sz="6" w:space="23" w:color="CCCCCC"/>
                <w:left w:val="single" w:sz="6" w:space="0" w:color="CCCCCC"/>
                <w:bottom w:val="single" w:sz="6" w:space="21" w:color="CCCCCC"/>
                <w:right w:val="single" w:sz="6" w:space="0" w:color="CCCCCC"/>
              </w:divBdr>
            </w:div>
            <w:div w:id="242222463">
              <w:marLeft w:val="0"/>
              <w:marRight w:val="0"/>
              <w:marTop w:val="240"/>
              <w:marBottom w:val="0"/>
              <w:divBdr>
                <w:top w:val="single" w:sz="6" w:space="23" w:color="CCCCCC"/>
                <w:left w:val="single" w:sz="6" w:space="0" w:color="CCCCCC"/>
                <w:bottom w:val="single" w:sz="6" w:space="21" w:color="CCCCCC"/>
                <w:right w:val="single" w:sz="6" w:space="0" w:color="CCCCCC"/>
              </w:divBdr>
            </w:div>
            <w:div w:id="1658268761">
              <w:marLeft w:val="0"/>
              <w:marRight w:val="0"/>
              <w:marTop w:val="240"/>
              <w:marBottom w:val="0"/>
              <w:divBdr>
                <w:top w:val="single" w:sz="6" w:space="23" w:color="CCCCCC"/>
                <w:left w:val="single" w:sz="6" w:space="0" w:color="CCCCCC"/>
                <w:bottom w:val="single" w:sz="6" w:space="21" w:color="CCCCCC"/>
                <w:right w:val="single" w:sz="6" w:space="0" w:color="CCCCCC"/>
              </w:divBdr>
            </w:div>
            <w:div w:id="1860851333">
              <w:marLeft w:val="0"/>
              <w:marRight w:val="0"/>
              <w:marTop w:val="240"/>
              <w:marBottom w:val="0"/>
              <w:divBdr>
                <w:top w:val="single" w:sz="6" w:space="23" w:color="CCCCCC"/>
                <w:left w:val="single" w:sz="6" w:space="0" w:color="CCCCCC"/>
                <w:bottom w:val="single" w:sz="6" w:space="21" w:color="CCCCCC"/>
                <w:right w:val="single" w:sz="6" w:space="0" w:color="CCCCCC"/>
              </w:divBdr>
            </w:div>
            <w:div w:id="847059660">
              <w:marLeft w:val="0"/>
              <w:marRight w:val="0"/>
              <w:marTop w:val="0"/>
              <w:marBottom w:val="0"/>
              <w:divBdr>
                <w:top w:val="none" w:sz="0" w:space="0" w:color="auto"/>
                <w:left w:val="none" w:sz="0" w:space="0" w:color="auto"/>
                <w:bottom w:val="none" w:sz="0" w:space="0" w:color="auto"/>
                <w:right w:val="none" w:sz="0" w:space="0" w:color="auto"/>
              </w:divBdr>
              <w:divsChild>
                <w:div w:id="1543134476">
                  <w:marLeft w:val="0"/>
                  <w:marRight w:val="0"/>
                  <w:marTop w:val="0"/>
                  <w:marBottom w:val="0"/>
                  <w:divBdr>
                    <w:top w:val="single" w:sz="6" w:space="23" w:color="CCCCCC"/>
                    <w:left w:val="single" w:sz="6" w:space="0" w:color="CCCCCC"/>
                    <w:bottom w:val="single" w:sz="6" w:space="21" w:color="CCCCCC"/>
                    <w:right w:val="single" w:sz="6" w:space="0" w:color="CCCCCC"/>
                  </w:divBdr>
                </w:div>
              </w:divsChild>
            </w:div>
          </w:divsChild>
        </w:div>
        <w:div w:id="687562654">
          <w:marLeft w:val="0"/>
          <w:marRight w:val="0"/>
          <w:marTop w:val="240"/>
          <w:marBottom w:val="0"/>
          <w:divBdr>
            <w:top w:val="none" w:sz="0" w:space="0" w:color="auto"/>
            <w:left w:val="none" w:sz="0" w:space="0" w:color="auto"/>
            <w:bottom w:val="none" w:sz="0" w:space="0" w:color="auto"/>
            <w:right w:val="none" w:sz="0" w:space="0" w:color="auto"/>
          </w:divBdr>
          <w:divsChild>
            <w:div w:id="1357191267">
              <w:marLeft w:val="0"/>
              <w:marRight w:val="0"/>
              <w:marTop w:val="100"/>
              <w:marBottom w:val="100"/>
              <w:divBdr>
                <w:top w:val="none" w:sz="0" w:space="0" w:color="auto"/>
                <w:left w:val="none" w:sz="0" w:space="0" w:color="auto"/>
                <w:bottom w:val="none" w:sz="0" w:space="0" w:color="auto"/>
                <w:right w:val="none" w:sz="0" w:space="0" w:color="auto"/>
              </w:divBdr>
              <w:divsChild>
                <w:div w:id="371618879">
                  <w:marLeft w:val="0"/>
                  <w:marRight w:val="0"/>
                  <w:marTop w:val="0"/>
                  <w:marBottom w:val="0"/>
                  <w:divBdr>
                    <w:top w:val="none" w:sz="0" w:space="0" w:color="auto"/>
                    <w:left w:val="none" w:sz="0" w:space="0" w:color="auto"/>
                    <w:bottom w:val="none" w:sz="0" w:space="0" w:color="auto"/>
                    <w:right w:val="none" w:sz="0" w:space="0" w:color="auto"/>
                  </w:divBdr>
                  <w:divsChild>
                    <w:div w:id="1038042625">
                      <w:marLeft w:val="0"/>
                      <w:marRight w:val="0"/>
                      <w:marTop w:val="480"/>
                      <w:marBottom w:val="0"/>
                      <w:divBdr>
                        <w:top w:val="none" w:sz="0" w:space="0" w:color="auto"/>
                        <w:left w:val="none" w:sz="0" w:space="0" w:color="auto"/>
                        <w:bottom w:val="none" w:sz="0" w:space="0" w:color="auto"/>
                        <w:right w:val="none" w:sz="0" w:space="0" w:color="auto"/>
                      </w:divBdr>
                    </w:div>
                    <w:div w:id="883758389">
                      <w:marLeft w:val="0"/>
                      <w:marRight w:val="0"/>
                      <w:marTop w:val="0"/>
                      <w:marBottom w:val="0"/>
                      <w:divBdr>
                        <w:top w:val="none" w:sz="0" w:space="0" w:color="auto"/>
                        <w:left w:val="none" w:sz="0" w:space="0" w:color="auto"/>
                        <w:bottom w:val="none" w:sz="0" w:space="0" w:color="auto"/>
                        <w:right w:val="none" w:sz="0" w:space="0" w:color="auto"/>
                      </w:divBdr>
                    </w:div>
                    <w:div w:id="14871702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eddeutsche.de/kultur/augsburger-friedensfest-von-nsu-bis-sadomaso-1.4546160?print=true"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Augsburg</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Kremke</dc:creator>
  <cp:keywords/>
  <dc:description/>
  <cp:lastModifiedBy>Viktor Kremke</cp:lastModifiedBy>
  <cp:revision>2</cp:revision>
  <dcterms:created xsi:type="dcterms:W3CDTF">2020-01-29T12:48:00Z</dcterms:created>
  <dcterms:modified xsi:type="dcterms:W3CDTF">2020-01-29T12:48:00Z</dcterms:modified>
</cp:coreProperties>
</file>